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0C" w:rsidRPr="002E0D0C" w:rsidRDefault="00015F13" w:rsidP="00A86E52">
      <w:pPr>
        <w:spacing w:after="120" w:line="264" w:lineRule="auto"/>
        <w:ind w:left="5245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tt-RU"/>
        </w:rPr>
        <w:t>Әсмәнова Гөлнара Исәнәй кызы,</w:t>
      </w:r>
    </w:p>
    <w:p w:rsidR="002E0D0C" w:rsidRPr="002E0D0C" w:rsidRDefault="002E0D0C" w:rsidP="00A86E52">
      <w:pPr>
        <w:spacing w:after="120" w:line="264" w:lineRule="auto"/>
        <w:ind w:left="5245" w:firstLine="426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2E0D0C">
        <w:rPr>
          <w:rFonts w:ascii="Times New Roman" w:hAnsi="Times New Roman" w:cs="Times New Roman"/>
          <w:i/>
          <w:sz w:val="24"/>
          <w:szCs w:val="24"/>
          <w:lang w:val="tt-RU"/>
        </w:rPr>
        <w:t>Татарстан Республикасы Мөслим муниципаль районы Г.Тукай исемендәге Мөслим урта гомуми белем бирү мәктәбенең беренче квалификация категорияле башлангыч сыйныф</w:t>
      </w:r>
      <w:r w:rsidR="00015F13">
        <w:rPr>
          <w:rFonts w:ascii="Times New Roman" w:hAnsi="Times New Roman" w:cs="Times New Roman"/>
          <w:i/>
          <w:sz w:val="24"/>
          <w:szCs w:val="24"/>
          <w:lang w:val="tt-RU"/>
        </w:rPr>
        <w:t>лар</w:t>
      </w:r>
      <w:r w:rsidRPr="002E0D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укытучысы </w:t>
      </w:r>
    </w:p>
    <w:p w:rsidR="002E0D0C" w:rsidRPr="002E0D0C" w:rsidRDefault="002E0D0C" w:rsidP="00A86E52">
      <w:pPr>
        <w:spacing w:after="120" w:line="264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4 нче сыйныф</w:t>
      </w:r>
    </w:p>
    <w:p w:rsidR="002E0D0C" w:rsidRPr="002E0D0C" w:rsidRDefault="002E0D0C" w:rsidP="00A86E52">
      <w:pPr>
        <w:spacing w:after="120" w:line="264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Әдәби уку</w:t>
      </w:r>
    </w:p>
    <w:p w:rsidR="00B021B1" w:rsidRPr="00A86E52" w:rsidRDefault="00BC3551" w:rsidP="00A86E52">
      <w:pPr>
        <w:spacing w:after="120" w:line="264" w:lineRule="auto"/>
        <w:ind w:firstLine="426"/>
        <w:jc w:val="center"/>
        <w:rPr>
          <w:rFonts w:ascii="Times New Roman" w:hAnsi="Times New Roman" w:cs="Times New Roman"/>
          <w:sz w:val="32"/>
          <w:szCs w:val="28"/>
          <w:lang w:val="tt-RU"/>
        </w:rPr>
      </w:pPr>
      <w:r w:rsidRPr="00A86E52">
        <w:rPr>
          <w:rFonts w:ascii="Times New Roman" w:hAnsi="Times New Roman" w:cs="Times New Roman"/>
          <w:b/>
          <w:sz w:val="32"/>
          <w:szCs w:val="28"/>
          <w:lang w:val="tt-RU"/>
        </w:rPr>
        <w:t>Тема:</w:t>
      </w:r>
      <w:r w:rsidRPr="00A86E52">
        <w:rPr>
          <w:rFonts w:ascii="Times New Roman" w:hAnsi="Times New Roman" w:cs="Times New Roman"/>
          <w:sz w:val="32"/>
          <w:szCs w:val="28"/>
          <w:lang w:val="tt-RU"/>
        </w:rPr>
        <w:t xml:space="preserve"> </w:t>
      </w:r>
      <w:r w:rsidR="00A86E52" w:rsidRPr="00A86E52">
        <w:rPr>
          <w:rFonts w:ascii="Times New Roman" w:hAnsi="Times New Roman" w:cs="Times New Roman"/>
          <w:sz w:val="32"/>
          <w:szCs w:val="28"/>
          <w:lang w:val="tt-RU"/>
        </w:rPr>
        <w:t>Тукай – мәңгелек шәхес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Максатлар:</w:t>
      </w:r>
    </w:p>
    <w:p w:rsidR="00BC3551" w:rsidRPr="002E0D0C" w:rsidRDefault="00BC3551" w:rsidP="00A86E52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1. Г.Тукайның тормыш юлы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һәм иҗатын тирәнрәк өйрәнү;</w:t>
      </w:r>
    </w:p>
    <w:p w:rsidR="00BC3551" w:rsidRPr="002E0D0C" w:rsidRDefault="00BC3551" w:rsidP="00A86E52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2.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Укучыларның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нәтиҗә ясый белү кебек фикерләү сәләтләрен үстерү;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3.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Г.Тукай шәхесе белән кызыксыну уяту, миллилек хисләре тәрбияләү.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Бурычлар:</w:t>
      </w:r>
    </w:p>
    <w:p w:rsidR="00BC3551" w:rsidRPr="002E0D0C" w:rsidRDefault="00BC3551" w:rsidP="00A86E52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Г.Тукайның тормышын һәм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иҗатын өйрәнү, халык тормышыннан аерылгысыз булуына төшенү;</w:t>
      </w:r>
    </w:p>
    <w:p w:rsidR="00BC3551" w:rsidRPr="002E0D0C" w:rsidRDefault="00BC3551" w:rsidP="00A86E52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 төрле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мәгълүмат чараларыннан файдаланып өлешчә эзләнү эше башкару;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 Г.Тукай шәхесе белән кызыксыну уяту, миллилек хисләре тәрбияләү.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Планлаштырыла торган</w:t>
      </w:r>
      <w:r w:rsidR="00A86E52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нәтиҗә:</w:t>
      </w:r>
    </w:p>
    <w:p w:rsidR="00BC3551" w:rsidRPr="002E0D0C" w:rsidRDefault="00BC3551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- 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предмет нәтиҗәләре: шагыйрь тормышы һәм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иҗатының халык тормышыннан аерылгысыз булуына төшенү;</w:t>
      </w:r>
    </w:p>
    <w:p w:rsidR="00BC3551" w:rsidRPr="002E0D0C" w:rsidRDefault="00BC3551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-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 шәхесне үстерә торган нәтиҗәләр: Г.Тукай шәхесе белән кызыксыну уяту,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миллилек хисләре тәрбияләү;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- 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метапредмет нәтиҗәләре: төрле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мәгълүмат чаралары белән эшләү тәҗрибәсен ныгыту.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Универсаль уку гамәлләре:</w:t>
      </w:r>
    </w:p>
    <w:p w:rsidR="00BC3551" w:rsidRPr="002E0D0C" w:rsidRDefault="00BC3551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- 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танып белү УУГ: укучыларның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нәтиҗә ясый белү кебек фикерләү сәләтләрен үстерү, үз фикерләрен дөрес һәм матур итеп әйтүләренә ирешү;</w:t>
      </w:r>
    </w:p>
    <w:p w:rsidR="00BC3551" w:rsidRPr="002E0D0C" w:rsidRDefault="00BC3551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- регулятив УУГ: эш тәртибен аңлап, уку эшчәнлеген оештыра, нәтиҗәле эш алымнарын таба 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белү; ихты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яр көче, максатчанлык, активлык кебек сыйфатларга ия булуга ирешү;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 коммуникатив УУГ:</w:t>
      </w: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 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парларда эшли белү; мәгълүматны туплау өчен күмәк эшчәнлектә катнашу.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Дәреснең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тибы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: Рефлексия (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катнаш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дәресе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Предметара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бәйләнеш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сәнгать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lastRenderedPageBreak/>
        <w:t>Методлар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өлешчә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эзләнү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Алымнар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бирү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86E5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эзләнү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эш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, диалог.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Эш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формалары</w:t>
      </w:r>
      <w:proofErr w:type="spellEnd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фронталь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парлап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C3551" w:rsidRPr="002E0D0C" w:rsidRDefault="00BC3551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</w:rPr>
        <w:t>Җиһазлау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такта, проектор, презентация,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66ACE" w:rsidRPr="002E0D0C" w:rsidRDefault="00B66ACE" w:rsidP="00A86E52">
      <w:pPr>
        <w:spacing w:after="120" w:line="264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B66ACE" w:rsidRPr="002E0D0C" w:rsidRDefault="00B66ACE" w:rsidP="00A86E52">
      <w:pPr>
        <w:spacing w:after="120" w:line="264" w:lineRule="auto"/>
        <w:ind w:firstLine="42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1.Оештыру моменты</w:t>
      </w:r>
      <w:r w:rsidR="002E0D0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B021B1" w:rsidRPr="002E0D0C" w:rsidRDefault="00B021B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27009">
        <w:rPr>
          <w:rFonts w:ascii="Times New Roman" w:hAnsi="Times New Roman" w:cs="Times New Roman"/>
          <w:sz w:val="28"/>
          <w:szCs w:val="28"/>
          <w:u w:val="single"/>
          <w:lang w:val="tt-RU"/>
        </w:rPr>
        <w:t>Укытучы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B021B1" w:rsidRPr="002E0D0C" w:rsidRDefault="002E0D0C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Менә салкын кыш айлары ү</w:t>
      </w:r>
      <w:r w:rsidR="00B021B1" w:rsidRPr="002E0D0C">
        <w:rPr>
          <w:rFonts w:ascii="Times New Roman" w:hAnsi="Times New Roman" w:cs="Times New Roman"/>
          <w:sz w:val="28"/>
          <w:szCs w:val="28"/>
          <w:lang w:val="tt-RU"/>
        </w:rPr>
        <w:t>теп китеп, ямьле яз айлары җитте. Балалар, апрел</w:t>
      </w:r>
      <w:r w:rsidR="00B021B1" w:rsidRPr="002E0D0C">
        <w:rPr>
          <w:rFonts w:ascii="Times New Roman" w:hAnsi="Times New Roman" w:cs="Times New Roman"/>
          <w:sz w:val="28"/>
          <w:szCs w:val="28"/>
        </w:rPr>
        <w:t>ь</w:t>
      </w:r>
      <w:r w:rsidR="00B021B1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аенда нинди истәлекле дата бар? </w:t>
      </w:r>
    </w:p>
    <w:p w:rsidR="00B021B1" w:rsidRPr="002E0D0C" w:rsidRDefault="00B021B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i/>
          <w:sz w:val="28"/>
          <w:szCs w:val="28"/>
          <w:lang w:val="tt-RU"/>
        </w:rPr>
        <w:t>Балалар җавап бирә.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( Г.Тукайны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туган көне)</w:t>
      </w:r>
      <w:r w:rsidR="00BC3551" w:rsidRPr="002E0D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F4EC3" w:rsidRPr="002E0D0C" w:rsidRDefault="00B021B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Әйе, балалар, дөрес, 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>татар халкының бөек шагыйре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Г.Тукайның туган көне. Ә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аның туган көне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>н ничәсе билгеләп үтәбез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AF4EC3" w:rsidRPr="002E0D0C">
        <w:rPr>
          <w:rFonts w:ascii="Times New Roman" w:hAnsi="Times New Roman" w:cs="Times New Roman"/>
          <w:i/>
          <w:sz w:val="28"/>
          <w:szCs w:val="28"/>
          <w:lang w:val="tt-RU"/>
        </w:rPr>
        <w:t>Балалар җавап бирә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AF4EC3" w:rsidRPr="00627009">
        <w:rPr>
          <w:rFonts w:ascii="Times New Roman" w:hAnsi="Times New Roman" w:cs="Times New Roman"/>
          <w:i/>
          <w:sz w:val="28"/>
          <w:szCs w:val="28"/>
          <w:lang w:val="tt-RU"/>
        </w:rPr>
        <w:t>26 апрель)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F4EC3" w:rsidRPr="002E0D0C" w:rsidRDefault="002E0D0C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>, балалар. Ә быел аның</w:t>
      </w:r>
      <w:r w:rsidR="0005386E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туган көненә ничә ел була? (</w:t>
      </w:r>
      <w:r w:rsidR="0005386E" w:rsidRPr="00627009">
        <w:rPr>
          <w:rFonts w:ascii="Times New Roman" w:hAnsi="Times New Roman" w:cs="Times New Roman"/>
          <w:i/>
          <w:sz w:val="28"/>
          <w:szCs w:val="28"/>
          <w:lang w:val="tt-RU"/>
        </w:rPr>
        <w:t>133</w:t>
      </w:r>
      <w:r w:rsidR="00AF4EC3" w:rsidRP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ел</w:t>
      </w:r>
      <w:r w:rsidR="00AF4EC3"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Димәк,без бүгенге дәрестә кайсы шагыйрьнең иҗаты белән танышырбыз икән?</w:t>
      </w:r>
    </w:p>
    <w:p w:rsidR="00BC3551" w:rsidRPr="002E0D0C" w:rsidRDefault="00BC3551" w:rsidP="00A86E52">
      <w:pPr>
        <w:spacing w:after="120" w:line="264" w:lineRule="auto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Әйе,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укучылар, дөрес! Без бу дәрестә Г.Тукайның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тормыш һәм иҗат юлы белән тирәнрәк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танышырбыз.</w:t>
      </w:r>
      <w:r w:rsid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Дәресебезне Г.Тукайның</w:t>
      </w:r>
      <w:r w:rsidR="0001777E"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“Туган тел” җыры белән башлап җибәрәбез. (</w:t>
      </w:r>
      <w:r w:rsidR="0001777E" w:rsidRPr="00627009">
        <w:rPr>
          <w:rStyle w:val="c1"/>
          <w:rFonts w:ascii="Times New Roman" w:hAnsi="Times New Roman" w:cs="Times New Roman"/>
          <w:i/>
          <w:sz w:val="28"/>
          <w:szCs w:val="28"/>
          <w:lang w:val="tt-RU"/>
        </w:rPr>
        <w:t>1 куплет җырлау</w:t>
      </w:r>
      <w:r w:rsidR="0001777E"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)</w:t>
      </w:r>
    </w:p>
    <w:p w:rsidR="0001777E" w:rsidRPr="002E0D0C" w:rsidRDefault="002E0D0C" w:rsidP="00A86E52">
      <w:pPr>
        <w:pStyle w:val="a3"/>
        <w:numPr>
          <w:ilvl w:val="0"/>
          <w:numId w:val="2"/>
        </w:numPr>
        <w:spacing w:after="120" w:line="264" w:lineRule="auto"/>
        <w:ind w:left="0" w:firstLine="426"/>
        <w:contextualSpacing w:val="0"/>
        <w:jc w:val="both"/>
        <w:rPr>
          <w:rStyle w:val="c1"/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c1"/>
          <w:rFonts w:ascii="Times New Roman" w:hAnsi="Times New Roman" w:cs="Times New Roman"/>
          <w:sz w:val="28"/>
          <w:szCs w:val="28"/>
          <w:lang w:val="tt-RU"/>
        </w:rPr>
        <w:t>Б</w:t>
      </w:r>
      <w:r w:rsidR="0001777E"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улдырдыгыз!</w:t>
      </w:r>
    </w:p>
    <w:p w:rsidR="00BC3551" w:rsidRPr="002E0D0C" w:rsidRDefault="0001777E" w:rsidP="00A86E52">
      <w:pPr>
        <w:pStyle w:val="a3"/>
        <w:numPr>
          <w:ilvl w:val="0"/>
          <w:numId w:val="2"/>
        </w:numPr>
        <w:spacing w:after="120" w:line="264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Дәрестә үзебезгә нинди максатлар куябыз? </w:t>
      </w:r>
      <w:r w:rsidR="00627009" w:rsidRPr="00627009">
        <w:rPr>
          <w:rStyle w:val="c1"/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627009">
        <w:rPr>
          <w:rStyle w:val="c1"/>
          <w:rFonts w:ascii="Times New Roman" w:hAnsi="Times New Roman" w:cs="Times New Roman"/>
          <w:i/>
          <w:sz w:val="28"/>
          <w:szCs w:val="28"/>
          <w:lang w:val="tt-RU"/>
        </w:rPr>
        <w:t>Балалар җавап бирә)</w:t>
      </w:r>
    </w:p>
    <w:p w:rsidR="00006C9B" w:rsidRPr="002E0D0C" w:rsidRDefault="00006C9B" w:rsidP="00A86E52">
      <w:pPr>
        <w:spacing w:after="120" w:line="264" w:lineRule="auto"/>
        <w:ind w:firstLine="42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2. Актуальләштерү</w:t>
      </w:r>
      <w:r w:rsidR="002E0D0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F4EC3" w:rsidRPr="002E0D0C" w:rsidRDefault="00AF4EC3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Балалар, слайдка карагыз әле, бу портретлар арасында Тукайны кайсыгыз таныр икән? 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(Слайд 1)</w:t>
      </w:r>
    </w:p>
    <w:p w:rsidR="00B021B1" w:rsidRPr="002E0D0C" w:rsidRDefault="00AF4EC3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Дөрес.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Ә хәзер, әйдәгез Г.Тукай турында белгәннәрегезне кыскача сөйләп китегез. (Балаларның сөйләве)</w:t>
      </w:r>
    </w:p>
    <w:p w:rsidR="00B66ACE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, балалар, сез бик күп мәгъ</w:t>
      </w:r>
      <w:r>
        <w:rPr>
          <w:rFonts w:ascii="Times New Roman" w:hAnsi="Times New Roman" w:cs="Times New Roman"/>
          <w:sz w:val="28"/>
          <w:szCs w:val="28"/>
          <w:lang w:val="tt-RU"/>
        </w:rPr>
        <w:t>лүма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т беләсез. Сөекле шагыйребез</w:t>
      </w:r>
      <w:r>
        <w:rPr>
          <w:rFonts w:ascii="Times New Roman" w:hAnsi="Times New Roman" w:cs="Times New Roman"/>
          <w:sz w:val="28"/>
          <w:szCs w:val="28"/>
          <w:lang w:val="tt-RU"/>
        </w:rPr>
        <w:t>нең шигырьләрен яшь чакта әби-бабаларыбыз ятлаган, әти-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әниләребез укып үскән</w:t>
      </w:r>
      <w:r>
        <w:rPr>
          <w:rFonts w:ascii="Times New Roman" w:hAnsi="Times New Roman" w:cs="Times New Roman"/>
          <w:sz w:val="28"/>
          <w:szCs w:val="28"/>
          <w:lang w:val="tt-RU"/>
        </w:rPr>
        <w:t>, хәзер аларны без өйрән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әбез. Тукай әсәрләрен укыган саен укыйсы килеп тора. Алар җанны җылыта, күңелне яктырта,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туган телгә мәхәббәт тәрбияли. </w:t>
      </w:r>
      <w:r w:rsidR="00B66ACE" w:rsidRPr="002E0D0C">
        <w:rPr>
          <w:rFonts w:ascii="Times New Roman" w:hAnsi="Times New Roman" w:cs="Times New Roman"/>
          <w:sz w:val="28"/>
          <w:szCs w:val="28"/>
          <w:lang w:val="tt-RU"/>
        </w:rPr>
        <w:t>Буген без Г.Тукай иҗаты турында 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гын да тулырак итеп өйрәнербез. </w:t>
      </w:r>
      <w:r w:rsidR="00047060" w:rsidRPr="002E0D0C">
        <w:rPr>
          <w:rFonts w:ascii="Times New Roman" w:hAnsi="Times New Roman" w:cs="Times New Roman"/>
          <w:sz w:val="28"/>
          <w:szCs w:val="28"/>
          <w:lang w:val="tt-RU"/>
        </w:rPr>
        <w:t>Хәзер Г.Тукай әсәрләре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 сәяхәт ясыйк. Әсәрләрнең</w:t>
      </w:r>
      <w:r w:rsidR="0004706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исемнәрен әйтергә кирәк булачак.</w:t>
      </w:r>
      <w:r w:rsidR="00E93C84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(Слайд 2)</w:t>
      </w:r>
    </w:p>
    <w:p w:rsidR="00047060" w:rsidRPr="002E0D0C" w:rsidRDefault="0004706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1 </w:t>
      </w:r>
      <w:r w:rsidR="002E0D0C" w:rsidRPr="00CF25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CF2575">
        <w:rPr>
          <w:rFonts w:ascii="Times New Roman" w:hAnsi="Times New Roman" w:cs="Times New Roman"/>
          <w:b/>
          <w:sz w:val="28"/>
          <w:szCs w:val="28"/>
          <w:lang w:val="tt-RU"/>
        </w:rPr>
        <w:t>бирем: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экранга карыйбыз, шигырь юлларында төшеп калган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сүзләрне табарга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һәм шигырьнең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исемен әйтергә кирәк.</w:t>
      </w:r>
    </w:p>
    <w:p w:rsidR="00047060" w:rsidRPr="002E0D0C" w:rsidRDefault="0004706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И сабыйлар! Эшләге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з сез, иң мөкатдәс нәрсә - ...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006C9B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... </w:t>
      </w:r>
      <w:r w:rsidR="0004706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агачы һәрвакытта бик юмарт китрер </w:t>
      </w:r>
      <w:r w:rsidR="00006C9B" w:rsidRPr="002E0D0C">
        <w:rPr>
          <w:rFonts w:ascii="Times New Roman" w:hAnsi="Times New Roman" w:cs="Times New Roman"/>
          <w:sz w:val="28"/>
          <w:szCs w:val="28"/>
          <w:lang w:val="tt-RU"/>
        </w:rPr>
        <w:t>җимеш.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6C9B" w:rsidRPr="002E0D0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006C9B" w:rsidRPr="00627009">
        <w:rPr>
          <w:rFonts w:ascii="Times New Roman" w:hAnsi="Times New Roman" w:cs="Times New Roman"/>
          <w:i/>
          <w:sz w:val="28"/>
          <w:szCs w:val="28"/>
          <w:lang w:val="tt-RU"/>
        </w:rPr>
        <w:t>эш</w:t>
      </w:r>
      <w:r w:rsidR="00006C9B"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06C9B" w:rsidRPr="002E0D0C" w:rsidRDefault="00006C9B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Дөрес, эш сүзе. Ә хәзер озекне кычкырып укыйбыз. </w:t>
      </w:r>
    </w:p>
    <w:p w:rsidR="00047060" w:rsidRPr="002E0D0C" w:rsidRDefault="00006C9B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2E0D0C" w:rsidRPr="00CF25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</w:t>
      </w:r>
      <w:r w:rsidRPr="00CF257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бирем: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экрандагы әкият рәсемнәре арасыннан Г.Тукай әкиятләренә ясалганын гына сайлап алырга кирәк. Кайсы номер астындагысы дип уйлыйсыз?</w:t>
      </w:r>
      <w:r w:rsidR="0004706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1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>Сертотмас үрдәк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2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>Су анасы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”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3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 Төлк</w:t>
      </w:r>
      <w:r w:rsidR="00CF2575" w:rsidRPr="00627009">
        <w:rPr>
          <w:rFonts w:ascii="Times New Roman" w:hAnsi="Times New Roman" w:cs="Times New Roman"/>
          <w:i/>
          <w:sz w:val="28"/>
          <w:szCs w:val="28"/>
          <w:lang w:val="tt-RU"/>
        </w:rPr>
        <w:t>е белән торна”, 4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F2575" w:rsidRPr="00627009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F2575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“Шүрәле”, 5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F2575" w:rsidRPr="00627009">
        <w:rPr>
          <w:rFonts w:ascii="Times New Roman" w:hAnsi="Times New Roman" w:cs="Times New Roman"/>
          <w:i/>
          <w:sz w:val="28"/>
          <w:szCs w:val="28"/>
          <w:lang w:val="tt-RU"/>
        </w:rPr>
        <w:t>-</w:t>
      </w:r>
      <w:r w:rsidR="0062700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A5DCF"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“Кәҗә белән Сарык”</w:t>
      </w:r>
      <w:r w:rsidR="006A5DCF"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93C84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(Слайд 3)</w:t>
      </w:r>
    </w:p>
    <w:p w:rsidR="002E0D0C" w:rsidRPr="00CF2575" w:rsidRDefault="00CF2575" w:rsidP="00A86E52">
      <w:pPr>
        <w:pStyle w:val="a3"/>
        <w:numPr>
          <w:ilvl w:val="0"/>
          <w:numId w:val="2"/>
        </w:numPr>
        <w:spacing w:after="120" w:line="264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Булдырдыгыз!</w:t>
      </w:r>
    </w:p>
    <w:p w:rsidR="006A5DCF" w:rsidRPr="002E0D0C" w:rsidRDefault="002E0D0C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b/>
          <w:sz w:val="28"/>
          <w:szCs w:val="28"/>
          <w:lang w:val="tt-RU"/>
        </w:rPr>
        <w:t>3 нче бирем</w:t>
      </w:r>
      <w:r w:rsidR="006A5DCF" w:rsidRPr="00CF2575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6A5DCF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мин сезгә Г.Тукай әкиятләреннән өзекләр укыйм, сез әкиятнен исемен әйтәсез. </w:t>
      </w:r>
    </w:p>
    <w:p w:rsidR="006A5DCF" w:rsidRPr="002E0D0C" w:rsidRDefault="006A5DCF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Балтасы кулда, егет эштән бераз туктап тора;</w:t>
      </w:r>
    </w:p>
    <w:p w:rsidR="006A5DCF" w:rsidRPr="002E0D0C" w:rsidRDefault="006A5DCF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Тукта, чү! Ямьсез тавышлы әллә нәрсә кычкыра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>Шүрәле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A5DCF" w:rsidRPr="002E0D0C" w:rsidRDefault="006A5DCF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Дөрес, “Шүрәле” әкияте. Алга таба тыңлагыз </w:t>
      </w:r>
    </w:p>
    <w:p w:rsidR="006A5DCF" w:rsidRPr="002E0D0C" w:rsidRDefault="006A5DCF" w:rsidP="00627009"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... Китте болар</w:t>
      </w:r>
      <w:r w:rsidR="002E5BC8" w:rsidRPr="002E0D0C">
        <w:rPr>
          <w:rFonts w:ascii="Times New Roman" w:hAnsi="Times New Roman" w:cs="Times New Roman"/>
          <w:sz w:val="28"/>
          <w:szCs w:val="28"/>
          <w:lang w:val="tt-RU"/>
        </w:rPr>
        <w:t>. Бара, һама бара, бара,</w:t>
      </w:r>
    </w:p>
    <w:p w:rsidR="002E5BC8" w:rsidRPr="002E0D0C" w:rsidRDefault="002E5BC8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Күренмидер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күзләренә ак һәм кара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...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.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627009">
        <w:rPr>
          <w:rFonts w:ascii="Times New Roman" w:hAnsi="Times New Roman" w:cs="Times New Roman"/>
          <w:i/>
          <w:sz w:val="28"/>
          <w:szCs w:val="28"/>
          <w:lang w:val="tt-RU"/>
        </w:rPr>
        <w:t>“Кәҗә белән Сарык”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45B5D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2E5BC8" w:rsidRPr="002E0D0C">
        <w:rPr>
          <w:rFonts w:ascii="Times New Roman" w:hAnsi="Times New Roman" w:cs="Times New Roman"/>
          <w:sz w:val="28"/>
          <w:szCs w:val="28"/>
          <w:lang w:val="tt-RU"/>
        </w:rPr>
        <w:t>Әйе, “Кәҗә белән Сарык” әкияте.</w:t>
      </w:r>
    </w:p>
    <w:p w:rsidR="00745B5D" w:rsidRPr="002E0D0C" w:rsidRDefault="00745B5D" w:rsidP="00A86E52">
      <w:pPr>
        <w:spacing w:after="120" w:line="264" w:lineRule="auto"/>
        <w:ind w:firstLine="42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3. Яң</w:t>
      </w:r>
      <w:r w:rsidR="0001777E" w:rsidRPr="002E0D0C">
        <w:rPr>
          <w:rFonts w:ascii="Times New Roman" w:hAnsi="Times New Roman" w:cs="Times New Roman"/>
          <w:b/>
          <w:sz w:val="28"/>
          <w:szCs w:val="28"/>
          <w:lang w:val="tt-RU"/>
        </w:rPr>
        <w:t>а белемнәрне беренчел үзләштерү</w:t>
      </w:r>
      <w:r w:rsidR="002E0D0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45B5D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>Балалар, хәзер дәфтәрләрне ачып, число һәм теманы язабыз – “Г.Тукай – бөек шагыйрь!”</w:t>
      </w:r>
    </w:p>
    <w:p w:rsidR="00745B5D" w:rsidRPr="002E0D0C" w:rsidRDefault="00E93C84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(Слайд 4)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>Экранга карыйбыз, сез анда нәрсә күрәсез? (</w:t>
      </w:r>
      <w:r w:rsidR="00745B5D" w:rsidRPr="00627009">
        <w:rPr>
          <w:rFonts w:ascii="Times New Roman" w:hAnsi="Times New Roman" w:cs="Times New Roman"/>
          <w:i/>
          <w:sz w:val="28"/>
          <w:szCs w:val="28"/>
          <w:lang w:val="tt-RU"/>
        </w:rPr>
        <w:t>Схема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Дөрес, схема. Шул схеманы дәфтәрләрегезгә язып куегыз.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Бу схема турында кайсыгыз нәрсә әйтә ала?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Дөр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ес, бу Г.Тукай белән бәйле. Аның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тормыш юлы, торм</w:t>
      </w:r>
      <w:r w:rsidR="00E93C84" w:rsidRPr="002E0D0C">
        <w:rPr>
          <w:rFonts w:ascii="Times New Roman" w:hAnsi="Times New Roman" w:cs="Times New Roman"/>
          <w:sz w:val="28"/>
          <w:szCs w:val="28"/>
          <w:lang w:val="tt-RU"/>
        </w:rPr>
        <w:t>ыш сукмагы дисәк тә була. Ә ни ө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чен бу схема безгә кирәк соң?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Әйе, безгә аны</w:t>
      </w:r>
      <w:r w:rsidR="009D7FB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биографиясен, </w:t>
      </w:r>
      <w:r w:rsidR="00D924E6" w:rsidRPr="002E0D0C">
        <w:rPr>
          <w:rFonts w:ascii="Times New Roman" w:hAnsi="Times New Roman" w:cs="Times New Roman"/>
          <w:sz w:val="28"/>
          <w:szCs w:val="28"/>
          <w:lang w:val="tt-RU"/>
        </w:rPr>
        <w:t>тормыш юлын, иҗатын тирәнрәк өйрәнер өчен. Ә хәзер бергәләп Тукай эзләре буенча сәяхәткә кузгалыйк.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4E6" w:rsidRPr="002E0D0C">
        <w:rPr>
          <w:rFonts w:ascii="Times New Roman" w:hAnsi="Times New Roman" w:cs="Times New Roman"/>
          <w:sz w:val="28"/>
          <w:szCs w:val="28"/>
          <w:lang w:val="tt-RU"/>
        </w:rPr>
        <w:t>Беренче язу – Кушлавыч авылы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>. (Слайд</w:t>
      </w:r>
      <w:r w:rsidR="00A86E5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3644" w:rsidRPr="002E0D0C" w:rsidRDefault="00743644" w:rsidP="00743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- Тукайның тормыш юлы Татарстан Республикасы </w:t>
      </w:r>
      <w:r w:rsidR="00260656" w:rsidRPr="00260656">
        <w:rPr>
          <w:rFonts w:ascii="Times New Roman" w:hAnsi="Times New Roman" w:cs="Times New Roman"/>
          <w:sz w:val="28"/>
          <w:szCs w:val="28"/>
          <w:lang w:val="tt-RU"/>
        </w:rPr>
        <w:t>Казан өязе Мәнгәр волосте</w:t>
      </w:r>
      <w:r w:rsidR="00260656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Кушлавыч авылында башланып китә. </w:t>
      </w:r>
      <w:bookmarkStart w:id="0" w:name="_GoBack"/>
      <w:bookmarkEnd w:id="0"/>
    </w:p>
    <w:p w:rsidR="00745B5D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009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745B5D" w:rsidRPr="00627009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D924E6" w:rsidRPr="002E0D0C">
        <w:rPr>
          <w:rFonts w:ascii="Times New Roman" w:hAnsi="Times New Roman" w:cs="Times New Roman"/>
          <w:sz w:val="28"/>
          <w:szCs w:val="28"/>
          <w:lang w:val="tt-RU"/>
        </w:rPr>
        <w:t>укай</w:t>
      </w:r>
      <w:r w:rsidR="00745B5D" w:rsidRPr="00627009">
        <w:rPr>
          <w:rFonts w:ascii="Times New Roman" w:hAnsi="Times New Roman" w:cs="Times New Roman"/>
          <w:sz w:val="28"/>
          <w:szCs w:val="28"/>
          <w:lang w:val="tt-RU"/>
        </w:rPr>
        <w:t xml:space="preserve"> 1886 нчы елның 26 нчы апрелендә Кушлавыч авылында туган.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Әтисе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Мөхәммәтгариф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Мөхәммәтгалим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 Ә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нисе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lastRenderedPageBreak/>
        <w:t>Бибимәмдүдә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Зиннәтулла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Кечкенә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Габдуллага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4 ай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әтисе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яшендә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авырып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</w:rPr>
        <w:t xml:space="preserve">- </w:t>
      </w:r>
      <w:r w:rsidR="00D924E6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Икенче язу – Сосна. 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Әтисе</w:t>
      </w:r>
      <w:r w:rsidR="00087C4F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үлгәч, әнисе Со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сна авылы мулласына кияүгә чыга. Габдулланы Кушлавыч авылындагы Шәрифә исемле карчыкка вакытлыча асрамага биреп калдыра.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уз</w:t>
      </w:r>
      <w:r w:rsidR="00087C4F" w:rsidRPr="002E0D0C">
        <w:rPr>
          <w:rFonts w:ascii="Times New Roman" w:hAnsi="Times New Roman" w:cs="Times New Roman"/>
          <w:sz w:val="28"/>
          <w:szCs w:val="28"/>
        </w:rPr>
        <w:t>гач</w:t>
      </w:r>
      <w:proofErr w:type="spellEnd"/>
      <w:r w:rsidR="00087C4F" w:rsidRPr="002E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C4F" w:rsidRPr="002E0D0C">
        <w:rPr>
          <w:rFonts w:ascii="Times New Roman" w:hAnsi="Times New Roman" w:cs="Times New Roman"/>
          <w:sz w:val="28"/>
          <w:szCs w:val="28"/>
        </w:rPr>
        <w:t>әнисе</w:t>
      </w:r>
      <w:proofErr w:type="spellEnd"/>
      <w:r w:rsidR="00087C4F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C4F" w:rsidRPr="002E0D0C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087C4F" w:rsidRPr="002E0D0C">
        <w:rPr>
          <w:rFonts w:ascii="Times New Roman" w:hAnsi="Times New Roman" w:cs="Times New Roman"/>
          <w:sz w:val="28"/>
          <w:szCs w:val="28"/>
        </w:rPr>
        <w:t xml:space="preserve"> С</w:t>
      </w:r>
      <w:r w:rsidR="00087C4F" w:rsidRPr="002E0D0C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2E0D0C">
        <w:rPr>
          <w:rFonts w:ascii="Times New Roman" w:hAnsi="Times New Roman" w:cs="Times New Roman"/>
          <w:sz w:val="28"/>
          <w:szCs w:val="28"/>
        </w:rPr>
        <w:t xml:space="preserve">сна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алдыра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Ләкин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үтми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әнисе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r w:rsidR="00D9722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1890 елда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авырып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үлеп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Габдулланы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бабасы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Зиннәтулла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йортына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Өчиле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кайтаралар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>.</w:t>
      </w:r>
    </w:p>
    <w:p w:rsidR="00745B5D" w:rsidRPr="002E0D0C" w:rsidRDefault="00D924E6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</w:rPr>
        <w:t xml:space="preserve">-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Бу инде безне</w:t>
      </w:r>
      <w:r w:rsidR="009D7FB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өченче тукталышыбыз. 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745B5D" w:rsidRPr="002E0D0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Өчиле авылында бабасы Зиннәтулла йортында Габдулла алты бала янында артык була.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Аны бер ямщикка утыртып Казанга озаталар.</w:t>
      </w:r>
      <w:r w:rsidR="00D924E6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E93C84" w:rsidRPr="002E0D0C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5B5D" w:rsidRPr="002E0D0C" w:rsidRDefault="00D924E6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- Алга таба Казанга юл тотабыз.</w:t>
      </w:r>
      <w:r w:rsidR="00D9722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Бу 1891 ел була.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Ямщик Казанга килеп җиткәч, Печән базарында: «Асрарга бала бирәм, кем ала?!» — дип кычкырып йөргәндә, халык арасыннан бер кеше чыгып, аны үзенә ала.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Болар Мөхәммәтвәли һәм Газизә исемле кешеләр була. Әмма бу гаиләдә дә Габдуллага озак яшәргә туры килми, Мөхәммәтвәли белән Газизә авырып китәләр, шуңа кабат аны Өчилегә кайтаралар.</w:t>
      </w:r>
    </w:p>
    <w:p w:rsidR="00745B5D" w:rsidRPr="002E0D0C" w:rsidRDefault="00D924E6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</w:rPr>
        <w:t xml:space="preserve">- 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Инде Тукай кире Өчиле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гә юл тота. 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(Слайд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9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Бабасы Зиннәтулла аны Кырлай авылында яшәгән Сәгъди абзыйга асрамага биреп җибәрә. Бу авылда ул беренче тапкыр белем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иленә аяк баса, Маһруйбикә абыстайдан дин сабаклары ала. Габдулла Кырлайда ике ел чамасы яши</w:t>
      </w:r>
      <w:r w:rsidRPr="0062700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27009" w:rsidRP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="00D924E6"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5B5D" w:rsidRPr="002E0D0C" w:rsidRDefault="00D924E6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745B5D" w:rsidRPr="002E0D0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>Аннары Габдулланы Җаек шәһәрендә яшәүче җизнәсе Галиәсгар Госманов эзләтеп үзе янына алдыра</w:t>
      </w:r>
      <w:r w:rsidR="00745B5D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>11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>Җаек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шәһәрендә Г.Тукай 12 ел яши. “Мотыйгы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>я” мәдрәсәсендә укый. 1907 нче елда ул Казан шәһәренә килә.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(Слайд 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>12</w:t>
      </w: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745B5D" w:rsidRPr="002E0D0C" w:rsidRDefault="00D924E6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D0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- </w:t>
      </w:r>
      <w:r w:rsidRPr="002E0D0C">
        <w:rPr>
          <w:rFonts w:ascii="Times New Roman" w:hAnsi="Times New Roman" w:cs="Times New Roman"/>
          <w:bCs/>
          <w:sz w:val="28"/>
          <w:szCs w:val="28"/>
          <w:lang w:val="tt-RU"/>
        </w:rPr>
        <w:t>Белгәнегезчә,</w:t>
      </w:r>
      <w:r w:rsidR="00A86E52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Г. Тукай җир йөзендә бик аз яши.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үпкә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авыруы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авырый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башлый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сәбәпле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яшендә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1913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="00745B5D" w:rsidRPr="002E0D0C">
        <w:rPr>
          <w:rFonts w:ascii="Times New Roman" w:hAnsi="Times New Roman" w:cs="Times New Roman"/>
          <w:sz w:val="28"/>
          <w:szCs w:val="28"/>
        </w:rPr>
        <w:t>шәһәрендә</w:t>
      </w:r>
      <w:proofErr w:type="spellEnd"/>
      <w:r w:rsidR="00745B5D" w:rsidRPr="002E0D0C">
        <w:rPr>
          <w:rFonts w:ascii="Times New Roman" w:hAnsi="Times New Roman" w:cs="Times New Roman"/>
          <w:sz w:val="28"/>
          <w:szCs w:val="28"/>
        </w:rPr>
        <w:t xml:space="preserve">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вафат була</w:t>
      </w:r>
      <w:r w:rsidR="00745B5D" w:rsidRPr="002E0D0C">
        <w:rPr>
          <w:rFonts w:ascii="Times New Roman" w:hAnsi="Times New Roman" w:cs="Times New Roman"/>
          <w:sz w:val="28"/>
          <w:szCs w:val="28"/>
        </w:rPr>
        <w:t>.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D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Г.Тукайның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тормышында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әһәмиятле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кешеләрнең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исемнәрен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кат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искә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төшерик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Тактага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Тукайның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кемнәре</w:t>
      </w:r>
      <w:proofErr w:type="spellEnd"/>
      <w:r w:rsidRPr="002E0D0C">
        <w:rPr>
          <w:rFonts w:ascii="Times New Roman" w:hAnsi="Times New Roman" w:cs="Times New Roman"/>
          <w:sz w:val="28"/>
          <w:szCs w:val="28"/>
        </w:rPr>
        <w:t xml:space="preserve"> икән?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</w:rPr>
        <w:t> </w:t>
      </w:r>
      <w:r w:rsidR="00D97220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="00437CA0" w:rsidRPr="002E0D0C">
        <w:rPr>
          <w:rFonts w:ascii="Times New Roman" w:hAnsi="Times New Roman" w:cs="Times New Roman"/>
          <w:b/>
          <w:sz w:val="28"/>
          <w:szCs w:val="28"/>
          <w:lang w:val="tt-RU"/>
        </w:rPr>
        <w:t>Рефлексия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- Ә хәзер</w:t>
      </w:r>
      <w:r w:rsidR="00BC3551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парлап эшлибез.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7220" w:rsidRPr="002E0D0C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D97220" w:rsidRPr="002E0D0C">
        <w:rPr>
          <w:rFonts w:ascii="Times New Roman" w:hAnsi="Times New Roman" w:cs="Times New Roman"/>
          <w:sz w:val="28"/>
          <w:szCs w:val="28"/>
          <w:lang w:val="tt-RU"/>
        </w:rPr>
        <w:t>укайны</w:t>
      </w:r>
      <w:r w:rsidR="009D7FB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тормышындагы елларны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t>ң берничәсен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барлыйк әле. 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t>Өстәлегездән карточканы алып с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орау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ларга кыскача 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lastRenderedPageBreak/>
        <w:t>гына җавап язасыз, яки, телдән генә әзерләнәсез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. Бу елда нәрсә була?</w:t>
      </w:r>
      <w:r w:rsidR="00D97220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t>Яңадан слайдтан тикшерәбез.</w:t>
      </w:r>
    </w:p>
    <w:p w:rsidR="00745B5D" w:rsidRPr="00CF2575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>1886 – Г.Тукай туа, әтисе вафат була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5B5D" w:rsidRPr="00CF2575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1890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 әнисе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>вафат була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97220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1891 – Габдулла</w:t>
      </w:r>
      <w:r w:rsidR="00745B5D" w:rsidRPr="00CF2575">
        <w:rPr>
          <w:rFonts w:ascii="Times New Roman" w:hAnsi="Times New Roman" w:cs="Times New Roman"/>
          <w:sz w:val="28"/>
          <w:szCs w:val="28"/>
          <w:lang w:val="tt-RU"/>
        </w:rPr>
        <w:t>ны бабасы Зиннәтулла Казанга озата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97220"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45B5D" w:rsidRPr="002E0D0C" w:rsidRDefault="00745B5D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1907 – Г.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Тукай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Казан шәһәренә килә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5B5D" w:rsidRPr="002E0D0C" w:rsidRDefault="00CF2575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1913 – Габдулла Тукай </w:t>
      </w:r>
      <w:r w:rsidR="00745B5D"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үпкә авыруыннан вафат </w:t>
      </w:r>
      <w:r w:rsidR="00D823D5" w:rsidRPr="002E0D0C">
        <w:rPr>
          <w:rFonts w:ascii="Times New Roman" w:hAnsi="Times New Roman" w:cs="Times New Roman"/>
          <w:sz w:val="28"/>
          <w:szCs w:val="28"/>
          <w:lang w:val="tt-RU"/>
        </w:rPr>
        <w:t>булла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7CA0" w:rsidRPr="002E0D0C" w:rsidRDefault="00D823D5" w:rsidP="00A86E52">
      <w:pPr>
        <w:spacing w:after="120" w:line="264" w:lineRule="auto"/>
        <w:ind w:firstLine="426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Ә хәзер тикшереп карыйк әле, кемнен җаваплары ничек, карточка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ның читенә билге куясыз. Афәрин, булдырдыгыз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37CA0"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437CA0" w:rsidRPr="002E0D0C" w:rsidRDefault="00437CA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5. Йомгаклау .Үзбәя</w:t>
      </w:r>
      <w:r w:rsidR="00CF2575">
        <w:rPr>
          <w:rStyle w:val="c6"/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437CA0" w:rsidRPr="002E0D0C" w:rsidRDefault="00437CA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 Укучылар, безнең</w:t>
      </w:r>
      <w:r w:rsidR="00A86E52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бүгенге сәяхәтебез ахырына якынлашты. Без бүгенге дәрестә нәрсәләр белдек?</w:t>
      </w:r>
    </w:p>
    <w:p w:rsidR="00437CA0" w:rsidRPr="002E0D0C" w:rsidRDefault="00437CA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 Без бу дәрестә куелган максатыбызга ирешә алдыкмы?</w:t>
      </w:r>
    </w:p>
    <w:p w:rsidR="00437CA0" w:rsidRPr="00CF2575" w:rsidRDefault="00437CA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</w:t>
      </w:r>
      <w:r w:rsidR="00CF2575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Cез үзегезне нәрсә өчен мактый аласыз?</w:t>
      </w:r>
      <w:r w:rsidR="00CF2575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2575">
        <w:rPr>
          <w:rStyle w:val="c1"/>
          <w:rFonts w:ascii="Times New Roman" w:hAnsi="Times New Roman" w:cs="Times New Roman"/>
          <w:i/>
          <w:sz w:val="28"/>
          <w:szCs w:val="28"/>
          <w:lang w:val="tt-RU"/>
        </w:rPr>
        <w:t>(Укучыларның җаваплары тыңлана)</w:t>
      </w:r>
    </w:p>
    <w:p w:rsidR="00D823D5" w:rsidRPr="002E0D0C" w:rsidRDefault="00437CA0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-</w:t>
      </w:r>
      <w:r w:rsidR="00CF2575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Сезнең алдыгызда үзбәя кәгазьләре ята. Сез бүгенге дәрестә үзегезне ничек бәялисез? Тиешле урынга тамгаларыгызны куеп</w:t>
      </w:r>
      <w:r w:rsidR="00CF2575">
        <w:rPr>
          <w:rStyle w:val="c1"/>
          <w:rFonts w:ascii="Times New Roman" w:hAnsi="Times New Roman" w:cs="Times New Roman"/>
          <w:sz w:val="28"/>
          <w:szCs w:val="28"/>
          <w:lang w:val="tt-RU"/>
        </w:rPr>
        <w:t>,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миңа тапшырыгыз.</w:t>
      </w:r>
    </w:p>
    <w:p w:rsidR="0061327E" w:rsidRPr="002E0D0C" w:rsidRDefault="0061327E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b/>
          <w:sz w:val="28"/>
          <w:szCs w:val="28"/>
          <w:lang w:val="tt-RU"/>
        </w:rPr>
        <w:t>5. Өй эше бир</w:t>
      </w:r>
      <w:r w:rsidR="0001777E" w:rsidRPr="002E0D0C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CF2575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21430B" w:rsidRPr="002E0D0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(Слайд 13)</w:t>
      </w:r>
    </w:p>
    <w:p w:rsidR="00BD65B5" w:rsidRPr="002E0D0C" w:rsidRDefault="0061327E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1. Карточка өстендә эшлисе, күргәнегезчә, анда исемнәр язылган. Шул исемнәр Г.Тукай белән нинди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бәйләнештә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булуын язасы. </w:t>
      </w:r>
    </w:p>
    <w:p w:rsidR="0061327E" w:rsidRPr="002E0D0C" w:rsidRDefault="0061327E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2. Г.Тукайны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бер шигырен яттан сөйләргә.</w:t>
      </w:r>
    </w:p>
    <w:p w:rsidR="0061327E" w:rsidRPr="002E0D0C" w:rsidRDefault="0061327E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3. Г.Тукайга багышл</w:t>
      </w:r>
      <w:r w:rsidR="00BD65B5" w:rsidRPr="002E0D0C">
        <w:rPr>
          <w:rFonts w:ascii="Times New Roman" w:hAnsi="Times New Roman" w:cs="Times New Roman"/>
          <w:sz w:val="28"/>
          <w:szCs w:val="28"/>
          <w:lang w:val="tt-RU"/>
        </w:rPr>
        <w:t>анган с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>инквейн төзергә</w:t>
      </w:r>
      <w:r w:rsidR="00BD65B5" w:rsidRPr="002E0D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7CA0" w:rsidRPr="002E0D0C" w:rsidRDefault="0021430B" w:rsidP="00A86E52">
      <w:pPr>
        <w:spacing w:after="12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b/>
          <w:sz w:val="28"/>
          <w:szCs w:val="28"/>
          <w:lang w:val="tt-RU"/>
        </w:rPr>
        <w:t>(Слайд 14)</w:t>
      </w: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7CA0"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Бүгенге дәресебезне бөек шагыйребезгә багышланган шигъри юллар белән тәмамлыйсым килә:</w:t>
      </w:r>
    </w:p>
    <w:p w:rsidR="00437CA0" w:rsidRPr="002E0D0C" w:rsidRDefault="00437CA0" w:rsidP="00627009">
      <w:pPr>
        <w:spacing w:after="0" w:line="264" w:lineRule="auto"/>
        <w:ind w:firstLine="425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Юк, үлмәдең, Тукай син мәңге яшь,</w:t>
      </w:r>
    </w:p>
    <w:p w:rsidR="00437CA0" w:rsidRPr="002E0D0C" w:rsidRDefault="00437CA0" w:rsidP="00627009">
      <w:pPr>
        <w:spacing w:after="0" w:line="264" w:lineRule="auto"/>
        <w:ind w:firstLine="425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Син мәңгегә безнең арада.</w:t>
      </w:r>
    </w:p>
    <w:p w:rsidR="00437CA0" w:rsidRPr="002E0D0C" w:rsidRDefault="00437CA0" w:rsidP="00627009">
      <w:pPr>
        <w:spacing w:after="0" w:line="264" w:lineRule="auto"/>
        <w:ind w:firstLine="425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Style w:val="c1"/>
          <w:rFonts w:ascii="Times New Roman" w:hAnsi="Times New Roman" w:cs="Times New Roman"/>
          <w:sz w:val="28"/>
          <w:szCs w:val="28"/>
          <w:lang w:val="tt-RU"/>
        </w:rPr>
        <w:t>Мәңге көләч шигырьләреңнән</w:t>
      </w:r>
    </w:p>
    <w:p w:rsidR="00437CA0" w:rsidRPr="002E0D0C" w:rsidRDefault="00437CA0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халкым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кодрәт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көч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ала.</w:t>
      </w:r>
    </w:p>
    <w:p w:rsidR="00437CA0" w:rsidRPr="002E0D0C" w:rsidRDefault="00437CA0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Яшәсен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әдибе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437CA0" w:rsidRPr="002E0D0C" w:rsidRDefault="00437CA0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Яшәсен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Style w:val="c1"/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E0D0C">
        <w:rPr>
          <w:rStyle w:val="c1"/>
          <w:rFonts w:ascii="Times New Roman" w:hAnsi="Times New Roman" w:cs="Times New Roman"/>
          <w:sz w:val="28"/>
          <w:szCs w:val="28"/>
        </w:rPr>
        <w:t xml:space="preserve"> тел!</w:t>
      </w:r>
      <w:r w:rsidRPr="002E0D0C">
        <w:rPr>
          <w:rStyle w:val="c1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CF2575" w:rsidRDefault="00CF2575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</w:p>
    <w:p w:rsidR="00627009" w:rsidRDefault="0062700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br w:type="page"/>
      </w:r>
    </w:p>
    <w:p w:rsidR="00D97220" w:rsidRPr="00015F13" w:rsidRDefault="002C57FF" w:rsidP="00A86E52">
      <w:pPr>
        <w:spacing w:after="120" w:line="264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015F13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Кушымта</w:t>
      </w:r>
      <w:r w:rsidR="00CF2575" w:rsidRPr="00015F13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015F1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Мәмдүдә 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әнисе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Мөхәммәтгариф 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2E0D0C">
        <w:rPr>
          <w:rFonts w:ascii="Times New Roman" w:hAnsi="Times New Roman" w:cs="Times New Roman"/>
          <w:sz w:val="28"/>
          <w:szCs w:val="28"/>
          <w:lang w:val="tt-RU"/>
        </w:rPr>
        <w:t xml:space="preserve"> әтисе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Зиннәтулла – бабасы, Мәмдүдәнең әтисе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Галиәсгар Госманов – Газизә апасының ире, җизнәсе.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Шәрифә - Габдулла вакытлыча калдырылган карчык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2E0D0C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2E0D0C">
        <w:rPr>
          <w:rFonts w:ascii="Times New Roman" w:hAnsi="Times New Roman" w:cs="Times New Roman"/>
          <w:sz w:val="28"/>
          <w:szCs w:val="28"/>
          <w:lang w:val="tt-RU"/>
        </w:rPr>
        <w:t>Мөхәммәтвәли – үги әтисе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CF2575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Газизә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 үги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>әнисе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CF2575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>Сәгъди – үги әтисе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86E5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2C57FF" w:rsidRPr="00CF2575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Зөһрә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 үги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>әнисе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C57FF" w:rsidRPr="00CF2575" w:rsidRDefault="002C57FF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  <w:r w:rsidRPr="00CF2575">
        <w:rPr>
          <w:rFonts w:ascii="Times New Roman" w:hAnsi="Times New Roman" w:cs="Times New Roman"/>
          <w:sz w:val="28"/>
          <w:szCs w:val="28"/>
          <w:lang w:val="tt-RU"/>
        </w:rPr>
        <w:t>Маһруйбикә абыстай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 xml:space="preserve"> Габдулланың</w:t>
      </w:r>
      <w:r w:rsidR="006270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F2575">
        <w:rPr>
          <w:rFonts w:ascii="Times New Roman" w:hAnsi="Times New Roman" w:cs="Times New Roman"/>
          <w:sz w:val="28"/>
          <w:szCs w:val="28"/>
          <w:lang w:val="tt-RU"/>
        </w:rPr>
        <w:t>беренче укытучысы</w:t>
      </w:r>
      <w:r w:rsidR="00CF257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7CA0" w:rsidRPr="00CF2575" w:rsidRDefault="00437CA0" w:rsidP="00A86E52">
      <w:pPr>
        <w:spacing w:after="120" w:line="264" w:lineRule="auto"/>
        <w:ind w:firstLine="426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37CA0" w:rsidRPr="00CF2575" w:rsidSect="0022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7CE1"/>
    <w:multiLevelType w:val="hybridMultilevel"/>
    <w:tmpl w:val="E9668C54"/>
    <w:lvl w:ilvl="0" w:tplc="C82242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52F37"/>
    <w:multiLevelType w:val="hybridMultilevel"/>
    <w:tmpl w:val="3264B44C"/>
    <w:lvl w:ilvl="0" w:tplc="C3CC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1B1"/>
    <w:rsid w:val="00006C9B"/>
    <w:rsid w:val="00015F13"/>
    <w:rsid w:val="0001777E"/>
    <w:rsid w:val="00047060"/>
    <w:rsid w:val="0005386E"/>
    <w:rsid w:val="00087C4F"/>
    <w:rsid w:val="0021430B"/>
    <w:rsid w:val="00220BD1"/>
    <w:rsid w:val="00260656"/>
    <w:rsid w:val="00276E17"/>
    <w:rsid w:val="002C57FF"/>
    <w:rsid w:val="002E0D0C"/>
    <w:rsid w:val="002E5BC8"/>
    <w:rsid w:val="00437CA0"/>
    <w:rsid w:val="0061327E"/>
    <w:rsid w:val="00627009"/>
    <w:rsid w:val="006A5DCF"/>
    <w:rsid w:val="00743644"/>
    <w:rsid w:val="00745B5D"/>
    <w:rsid w:val="00810AD4"/>
    <w:rsid w:val="009D7FBE"/>
    <w:rsid w:val="00A86E52"/>
    <w:rsid w:val="00AF4EC3"/>
    <w:rsid w:val="00B021B1"/>
    <w:rsid w:val="00B66ACE"/>
    <w:rsid w:val="00BC34CF"/>
    <w:rsid w:val="00BC3551"/>
    <w:rsid w:val="00BD65B5"/>
    <w:rsid w:val="00CF2575"/>
    <w:rsid w:val="00D73FAA"/>
    <w:rsid w:val="00D823D5"/>
    <w:rsid w:val="00D924E6"/>
    <w:rsid w:val="00D97220"/>
    <w:rsid w:val="00DF3FED"/>
    <w:rsid w:val="00E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015E"/>
  <w15:docId w15:val="{A5B62B1D-8ABC-4D7B-8541-CBB2B29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B1"/>
    <w:pPr>
      <w:ind w:left="720"/>
      <w:contextualSpacing/>
    </w:pPr>
  </w:style>
  <w:style w:type="character" w:styleId="a4">
    <w:name w:val="Emphasis"/>
    <w:basedOn w:val="a0"/>
    <w:uiPriority w:val="20"/>
    <w:qFormat/>
    <w:rsid w:val="00745B5D"/>
    <w:rPr>
      <w:i/>
      <w:iCs/>
    </w:rPr>
  </w:style>
  <w:style w:type="paragraph" w:styleId="a5">
    <w:name w:val="Normal (Web)"/>
    <w:basedOn w:val="a"/>
    <w:uiPriority w:val="99"/>
    <w:unhideWhenUsed/>
    <w:rsid w:val="0074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7CA0"/>
  </w:style>
  <w:style w:type="character" w:customStyle="1" w:styleId="c1">
    <w:name w:val="c1"/>
    <w:basedOn w:val="a0"/>
    <w:rsid w:val="00437CA0"/>
  </w:style>
  <w:style w:type="character" w:customStyle="1" w:styleId="c25">
    <w:name w:val="c25"/>
    <w:basedOn w:val="a0"/>
    <w:rsid w:val="00437CA0"/>
  </w:style>
  <w:style w:type="character" w:customStyle="1" w:styleId="c13">
    <w:name w:val="c13"/>
    <w:basedOn w:val="a0"/>
    <w:rsid w:val="00437CA0"/>
  </w:style>
  <w:style w:type="paragraph" w:customStyle="1" w:styleId="c5">
    <w:name w:val="c5"/>
    <w:basedOn w:val="a"/>
    <w:rsid w:val="00BC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736FB-BA0C-4DCA-A6AA-E4B90D0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Асманов</dc:creator>
  <cp:lastModifiedBy>Раил Гатауллин</cp:lastModifiedBy>
  <cp:revision>17</cp:revision>
  <dcterms:created xsi:type="dcterms:W3CDTF">2019-03-20T23:05:00Z</dcterms:created>
  <dcterms:modified xsi:type="dcterms:W3CDTF">2020-11-23T06:52:00Z</dcterms:modified>
</cp:coreProperties>
</file>