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6A" w:rsidRPr="000C5B6A" w:rsidRDefault="000C5B6A" w:rsidP="000C5B6A">
      <w:pPr>
        <w:tabs>
          <w:tab w:val="left" w:pos="10065"/>
          <w:tab w:val="left" w:pos="10206"/>
        </w:tabs>
        <w:autoSpaceDE w:val="0"/>
        <w:autoSpaceDN w:val="0"/>
        <w:adjustRightInd w:val="0"/>
        <w:spacing w:after="0" w:line="240" w:lineRule="auto"/>
        <w:ind w:left="4962"/>
        <w:jc w:val="right"/>
        <w:rPr>
          <w:rFonts w:ascii="Times New Roman" w:hAnsi="Times New Roman" w:cs="Times New Roman"/>
          <w:sz w:val="26"/>
          <w:szCs w:val="26"/>
        </w:rPr>
      </w:pPr>
      <w:proofErr w:type="spellStart"/>
      <w:r w:rsidRPr="000C5B6A">
        <w:rPr>
          <w:rFonts w:ascii="Times New Roman" w:hAnsi="Times New Roman" w:cs="Times New Roman"/>
          <w:b/>
          <w:sz w:val="26"/>
          <w:szCs w:val="26"/>
        </w:rPr>
        <w:t>Мухаметгалиева</w:t>
      </w:r>
      <w:proofErr w:type="spellEnd"/>
      <w:r w:rsidRPr="000C5B6A">
        <w:rPr>
          <w:rFonts w:ascii="Times New Roman" w:hAnsi="Times New Roman" w:cs="Times New Roman"/>
          <w:b/>
          <w:sz w:val="26"/>
          <w:szCs w:val="26"/>
        </w:rPr>
        <w:t xml:space="preserve"> Ф</w:t>
      </w:r>
      <w:r w:rsidR="000F0334">
        <w:rPr>
          <w:rFonts w:ascii="Times New Roman" w:hAnsi="Times New Roman" w:cs="Times New Roman"/>
          <w:b/>
          <w:sz w:val="26"/>
          <w:szCs w:val="26"/>
          <w:lang w:val="tt-RU"/>
        </w:rPr>
        <w:t>ә</w:t>
      </w:r>
      <w:proofErr w:type="spellStart"/>
      <w:r w:rsidRPr="000C5B6A">
        <w:rPr>
          <w:rFonts w:ascii="Times New Roman" w:hAnsi="Times New Roman" w:cs="Times New Roman"/>
          <w:b/>
          <w:sz w:val="26"/>
          <w:szCs w:val="26"/>
        </w:rPr>
        <w:t>рид</w:t>
      </w:r>
      <w:proofErr w:type="spellEnd"/>
      <w:r w:rsidR="000F0334">
        <w:rPr>
          <w:rFonts w:ascii="Times New Roman" w:hAnsi="Times New Roman" w:cs="Times New Roman"/>
          <w:b/>
          <w:sz w:val="26"/>
          <w:szCs w:val="26"/>
          <w:lang w:val="tt-RU"/>
        </w:rPr>
        <w:t>ә</w:t>
      </w:r>
      <w:r w:rsidRPr="000C5B6A">
        <w:rPr>
          <w:rFonts w:ascii="Times New Roman" w:hAnsi="Times New Roman" w:cs="Times New Roman"/>
          <w:b/>
          <w:sz w:val="26"/>
          <w:szCs w:val="26"/>
        </w:rPr>
        <w:t xml:space="preserve"> Роберт</w:t>
      </w:r>
      <w:r w:rsidR="000F0334">
        <w:rPr>
          <w:rFonts w:ascii="Times New Roman" w:hAnsi="Times New Roman" w:cs="Times New Roman"/>
          <w:b/>
          <w:sz w:val="26"/>
          <w:szCs w:val="26"/>
          <w:lang w:val="tt-RU"/>
        </w:rPr>
        <w:t xml:space="preserve"> кызы</w:t>
      </w:r>
      <w:r w:rsidRPr="000C5B6A">
        <w:rPr>
          <w:rFonts w:ascii="Times New Roman" w:hAnsi="Times New Roman" w:cs="Times New Roman"/>
          <w:b/>
          <w:sz w:val="26"/>
          <w:szCs w:val="26"/>
        </w:rPr>
        <w:t xml:space="preserve">, </w:t>
      </w:r>
      <w:r w:rsidRPr="000C5B6A">
        <w:rPr>
          <w:rFonts w:ascii="Times New Roman" w:hAnsi="Times New Roman" w:cs="Times New Roman"/>
          <w:sz w:val="26"/>
          <w:szCs w:val="26"/>
          <w:lang w:val="tt-RU"/>
        </w:rPr>
        <w:t xml:space="preserve">ТР </w:t>
      </w:r>
      <w:r w:rsidRPr="000C5B6A">
        <w:rPr>
          <w:rFonts w:ascii="Times New Roman" w:hAnsi="Times New Roman" w:cs="Times New Roman"/>
          <w:sz w:val="26"/>
          <w:szCs w:val="26"/>
        </w:rPr>
        <w:t xml:space="preserve">Арча районы, </w:t>
      </w:r>
      <w:proofErr w:type="spellStart"/>
      <w:r w:rsidRPr="000C5B6A">
        <w:rPr>
          <w:rFonts w:ascii="Times New Roman" w:hAnsi="Times New Roman" w:cs="Times New Roman"/>
          <w:sz w:val="26"/>
          <w:szCs w:val="26"/>
        </w:rPr>
        <w:t>Яңа</w:t>
      </w:r>
      <w:proofErr w:type="spellEnd"/>
      <w:r w:rsidRPr="000C5B6A">
        <w:rPr>
          <w:rFonts w:ascii="Times New Roman" w:hAnsi="Times New Roman" w:cs="Times New Roman"/>
          <w:sz w:val="26"/>
          <w:szCs w:val="26"/>
        </w:rPr>
        <w:t xml:space="preserve"> </w:t>
      </w:r>
      <w:proofErr w:type="spellStart"/>
      <w:r w:rsidRPr="000C5B6A">
        <w:rPr>
          <w:rFonts w:ascii="Times New Roman" w:hAnsi="Times New Roman" w:cs="Times New Roman"/>
          <w:sz w:val="26"/>
          <w:szCs w:val="26"/>
        </w:rPr>
        <w:t>Кенәр</w:t>
      </w:r>
      <w:proofErr w:type="spellEnd"/>
      <w:r w:rsidRPr="000C5B6A">
        <w:rPr>
          <w:rFonts w:ascii="Times New Roman" w:hAnsi="Times New Roman" w:cs="Times New Roman"/>
          <w:sz w:val="26"/>
          <w:szCs w:val="26"/>
        </w:rPr>
        <w:t xml:space="preserve"> </w:t>
      </w:r>
      <w:proofErr w:type="spellStart"/>
      <w:r w:rsidRPr="000C5B6A">
        <w:rPr>
          <w:rFonts w:ascii="Times New Roman" w:hAnsi="Times New Roman" w:cs="Times New Roman"/>
          <w:sz w:val="26"/>
          <w:szCs w:val="26"/>
        </w:rPr>
        <w:t>балалар</w:t>
      </w:r>
      <w:proofErr w:type="spellEnd"/>
      <w:r w:rsidRPr="000C5B6A">
        <w:rPr>
          <w:rFonts w:ascii="Times New Roman" w:hAnsi="Times New Roman" w:cs="Times New Roman"/>
          <w:sz w:val="26"/>
          <w:szCs w:val="26"/>
        </w:rPr>
        <w:t xml:space="preserve"> </w:t>
      </w:r>
      <w:proofErr w:type="spellStart"/>
      <w:r w:rsidRPr="000C5B6A">
        <w:rPr>
          <w:rFonts w:ascii="Times New Roman" w:hAnsi="Times New Roman" w:cs="Times New Roman"/>
          <w:sz w:val="26"/>
          <w:szCs w:val="26"/>
        </w:rPr>
        <w:t>бакчасының</w:t>
      </w:r>
      <w:proofErr w:type="spellEnd"/>
      <w:r w:rsidRPr="000C5B6A">
        <w:rPr>
          <w:rFonts w:ascii="Times New Roman" w:hAnsi="Times New Roman" w:cs="Times New Roman"/>
          <w:sz w:val="26"/>
          <w:szCs w:val="26"/>
        </w:rPr>
        <w:t xml:space="preserve"> </w:t>
      </w:r>
      <w:proofErr w:type="spellStart"/>
      <w:r w:rsidRPr="000C5B6A">
        <w:rPr>
          <w:rFonts w:ascii="Times New Roman" w:hAnsi="Times New Roman" w:cs="Times New Roman"/>
          <w:sz w:val="26"/>
          <w:szCs w:val="26"/>
        </w:rPr>
        <w:t>өлкән</w:t>
      </w:r>
      <w:proofErr w:type="spellEnd"/>
      <w:r w:rsidRPr="000C5B6A">
        <w:rPr>
          <w:rFonts w:ascii="Times New Roman" w:hAnsi="Times New Roman" w:cs="Times New Roman"/>
          <w:sz w:val="26"/>
          <w:szCs w:val="26"/>
        </w:rPr>
        <w:t xml:space="preserve"> </w:t>
      </w:r>
      <w:proofErr w:type="spellStart"/>
      <w:r w:rsidRPr="000C5B6A">
        <w:rPr>
          <w:rFonts w:ascii="Times New Roman" w:hAnsi="Times New Roman" w:cs="Times New Roman"/>
          <w:sz w:val="26"/>
          <w:szCs w:val="26"/>
        </w:rPr>
        <w:t>тәрбиячесе</w:t>
      </w:r>
      <w:proofErr w:type="spellEnd"/>
    </w:p>
    <w:p w:rsidR="000C5B6A" w:rsidRDefault="000C5B6A" w:rsidP="004877C6">
      <w:pPr>
        <w:tabs>
          <w:tab w:val="left" w:pos="10065"/>
          <w:tab w:val="left" w:pos="10206"/>
        </w:tabs>
        <w:autoSpaceDE w:val="0"/>
        <w:autoSpaceDN w:val="0"/>
        <w:adjustRightInd w:val="0"/>
        <w:spacing w:after="0" w:line="240" w:lineRule="auto"/>
        <w:jc w:val="center"/>
        <w:rPr>
          <w:rFonts w:ascii="Times New Roman" w:hAnsi="Times New Roman" w:cs="Times New Roman"/>
          <w:b/>
          <w:sz w:val="26"/>
          <w:szCs w:val="26"/>
        </w:rPr>
      </w:pPr>
    </w:p>
    <w:p w:rsidR="007504A4" w:rsidRDefault="007504A4" w:rsidP="004877C6">
      <w:pPr>
        <w:tabs>
          <w:tab w:val="left" w:pos="10065"/>
          <w:tab w:val="left" w:pos="10206"/>
        </w:tabs>
        <w:autoSpaceDE w:val="0"/>
        <w:autoSpaceDN w:val="0"/>
        <w:adjustRightInd w:val="0"/>
        <w:spacing w:after="0" w:line="240" w:lineRule="auto"/>
        <w:jc w:val="center"/>
        <w:rPr>
          <w:rFonts w:ascii="Times New Roman" w:hAnsi="Times New Roman" w:cs="Times New Roman"/>
          <w:b/>
          <w:sz w:val="26"/>
          <w:szCs w:val="26"/>
        </w:rPr>
      </w:pPr>
    </w:p>
    <w:p w:rsidR="0010216C" w:rsidRPr="004877C6" w:rsidRDefault="007504A4" w:rsidP="004877C6">
      <w:pPr>
        <w:tabs>
          <w:tab w:val="left" w:pos="10065"/>
          <w:tab w:val="left" w:pos="10206"/>
        </w:tabs>
        <w:autoSpaceDE w:val="0"/>
        <w:autoSpaceDN w:val="0"/>
        <w:adjustRightInd w:val="0"/>
        <w:spacing w:after="0" w:line="240" w:lineRule="auto"/>
        <w:jc w:val="center"/>
        <w:rPr>
          <w:rFonts w:ascii="Times New Roman" w:hAnsi="Times New Roman" w:cs="Times New Roman"/>
          <w:b/>
          <w:sz w:val="26"/>
          <w:szCs w:val="26"/>
          <w:lang w:val="tt-RU"/>
        </w:rPr>
      </w:pPr>
      <w:r w:rsidRPr="004877C6">
        <w:rPr>
          <w:rFonts w:ascii="Times New Roman" w:hAnsi="Times New Roman" w:cs="Times New Roman"/>
          <w:b/>
          <w:sz w:val="26"/>
          <w:szCs w:val="26"/>
        </w:rPr>
        <w:t>М</w:t>
      </w:r>
      <w:r w:rsidRPr="004877C6">
        <w:rPr>
          <w:rFonts w:ascii="Times New Roman" w:hAnsi="Times New Roman" w:cs="Times New Roman"/>
          <w:b/>
          <w:sz w:val="26"/>
          <w:szCs w:val="26"/>
          <w:lang w:val="tt-RU"/>
        </w:rPr>
        <w:t>ӘКТӘПКӘЧӘ ЯШЬТӘГЕ БАЛАЛАРНЫ</w:t>
      </w:r>
      <w:r>
        <w:rPr>
          <w:rFonts w:ascii="Times New Roman" w:hAnsi="Times New Roman" w:cs="Times New Roman"/>
          <w:b/>
          <w:sz w:val="26"/>
          <w:szCs w:val="26"/>
        </w:rPr>
        <w:br/>
      </w:r>
      <w:r w:rsidRPr="004877C6">
        <w:rPr>
          <w:rFonts w:ascii="Times New Roman" w:hAnsi="Times New Roman" w:cs="Times New Roman"/>
          <w:b/>
          <w:sz w:val="26"/>
          <w:szCs w:val="26"/>
        </w:rPr>
        <w:t xml:space="preserve">СӘНГАТИ-ЭСТЕТИК </w:t>
      </w:r>
      <w:r w:rsidRPr="004877C6">
        <w:rPr>
          <w:rFonts w:ascii="Times New Roman" w:hAnsi="Times New Roman" w:cs="Times New Roman"/>
          <w:b/>
          <w:sz w:val="26"/>
          <w:szCs w:val="26"/>
          <w:lang w:val="tt-RU"/>
        </w:rPr>
        <w:t>ЯКТАН ҮСТЕРҮ</w:t>
      </w:r>
    </w:p>
    <w:p w:rsidR="00A7542E" w:rsidRPr="008B7169" w:rsidRDefault="00A7542E" w:rsidP="008B7169">
      <w:pPr>
        <w:tabs>
          <w:tab w:val="left" w:pos="10065"/>
          <w:tab w:val="left" w:pos="10206"/>
        </w:tabs>
        <w:autoSpaceDE w:val="0"/>
        <w:autoSpaceDN w:val="0"/>
        <w:adjustRightInd w:val="0"/>
        <w:spacing w:after="0" w:line="240" w:lineRule="auto"/>
        <w:jc w:val="both"/>
        <w:rPr>
          <w:rFonts w:ascii="Times New Roman" w:hAnsi="Times New Roman" w:cs="Times New Roman"/>
          <w:sz w:val="26"/>
          <w:szCs w:val="26"/>
          <w:lang w:val="tt-RU"/>
        </w:rPr>
      </w:pPr>
      <w:bookmarkStart w:id="0" w:name="_GoBack"/>
      <w:bookmarkEnd w:id="0"/>
    </w:p>
    <w:p w:rsidR="00A7542E" w:rsidRPr="00704C33" w:rsidRDefault="0010216C" w:rsidP="00704C33">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sz w:val="28"/>
          <w:szCs w:val="28"/>
          <w:lang w:val="tt-RU"/>
        </w:rPr>
        <w:t xml:space="preserve">«Сәнгати-эстетик үсеш сәнгать </w:t>
      </w:r>
      <w:r w:rsidR="00A7542E" w:rsidRPr="00B8634C">
        <w:rPr>
          <w:rFonts w:ascii="Times New Roman" w:hAnsi="Times New Roman" w:cs="Times New Roman"/>
          <w:sz w:val="28"/>
          <w:szCs w:val="28"/>
          <w:lang w:val="tt-RU"/>
        </w:rPr>
        <w:t>әсәрләрен, табигать дөньясын кыйммәт-мәгънә ягыннан кабул итү һәм аңлау</w:t>
      </w:r>
      <w:r w:rsidR="0059758F" w:rsidRPr="00B8634C">
        <w:rPr>
          <w:rFonts w:ascii="Times New Roman" w:hAnsi="Times New Roman" w:cs="Times New Roman"/>
          <w:sz w:val="28"/>
          <w:szCs w:val="28"/>
          <w:lang w:val="tt-RU"/>
        </w:rPr>
        <w:t>ны</w:t>
      </w:r>
      <w:r w:rsidR="00A7542E" w:rsidRPr="00B8634C">
        <w:rPr>
          <w:rFonts w:ascii="Times New Roman" w:hAnsi="Times New Roman" w:cs="Times New Roman"/>
          <w:sz w:val="28"/>
          <w:szCs w:val="28"/>
          <w:lang w:val="tt-RU"/>
        </w:rPr>
        <w:t>; әйләнә-тирә дөньяга карата эстетик мөнәсәбәт</w:t>
      </w:r>
      <w:r w:rsidR="00704C33">
        <w:rPr>
          <w:rFonts w:ascii="Times New Roman" w:hAnsi="Times New Roman" w:cs="Times New Roman"/>
          <w:sz w:val="28"/>
          <w:szCs w:val="28"/>
          <w:lang w:val="tt-RU"/>
        </w:rPr>
        <w:t xml:space="preserve"> </w:t>
      </w:r>
      <w:r w:rsidR="00A7542E" w:rsidRPr="00704C33">
        <w:rPr>
          <w:rFonts w:ascii="Times New Roman" w:hAnsi="Times New Roman" w:cs="Times New Roman"/>
          <w:sz w:val="28"/>
          <w:szCs w:val="28"/>
          <w:lang w:val="tt-RU"/>
        </w:rPr>
        <w:t xml:space="preserve">барлыкка килүне; сәнгать төрләре турында </w:t>
      </w:r>
      <w:r w:rsidR="00704C33">
        <w:rPr>
          <w:rFonts w:ascii="Times New Roman" w:hAnsi="Times New Roman" w:cs="Times New Roman"/>
          <w:sz w:val="28"/>
          <w:szCs w:val="28"/>
          <w:lang w:val="tt-RU"/>
        </w:rPr>
        <w:t>элементар күзаллаулар форма</w:t>
      </w:r>
      <w:r w:rsidR="00A7542E" w:rsidRPr="00704C33">
        <w:rPr>
          <w:rFonts w:ascii="Times New Roman" w:hAnsi="Times New Roman" w:cs="Times New Roman"/>
          <w:sz w:val="28"/>
          <w:szCs w:val="28"/>
          <w:lang w:val="tt-RU"/>
        </w:rPr>
        <w:t>лашуны; музыканы, матур әдәбиятны, фольклорны аңлап кабул итүне; әдәби</w:t>
      </w:r>
      <w:r w:rsidR="00704C33">
        <w:rPr>
          <w:rFonts w:ascii="Times New Roman" w:hAnsi="Times New Roman" w:cs="Times New Roman"/>
          <w:sz w:val="28"/>
          <w:szCs w:val="28"/>
          <w:lang w:val="tt-RU"/>
        </w:rPr>
        <w:t xml:space="preserve"> </w:t>
      </w:r>
      <w:r w:rsidR="00A7542E" w:rsidRPr="00704C33">
        <w:rPr>
          <w:rFonts w:ascii="Times New Roman" w:hAnsi="Times New Roman" w:cs="Times New Roman"/>
          <w:sz w:val="28"/>
          <w:szCs w:val="28"/>
          <w:lang w:val="tt-RU"/>
        </w:rPr>
        <w:t>әсәрләр персонажларының кичерешләрен уртаклашуны;</w:t>
      </w:r>
      <w:r w:rsidR="00704C33">
        <w:rPr>
          <w:rFonts w:ascii="Times New Roman" w:hAnsi="Times New Roman" w:cs="Times New Roman"/>
          <w:sz w:val="28"/>
          <w:szCs w:val="28"/>
          <w:lang w:val="tt-RU"/>
        </w:rPr>
        <w:t xml:space="preserve"> </w:t>
      </w:r>
      <w:r w:rsidR="00A7542E" w:rsidRPr="00704C33">
        <w:rPr>
          <w:rFonts w:ascii="Times New Roman" w:hAnsi="Times New Roman" w:cs="Times New Roman"/>
          <w:sz w:val="28"/>
          <w:szCs w:val="28"/>
          <w:lang w:val="tt-RU"/>
        </w:rPr>
        <w:t>балаларның мөстәкыйль эшчәнлеген гамәлгә ашыруны күздә тота»</w:t>
      </w:r>
      <w:r w:rsidR="00704C33">
        <w:rPr>
          <w:rFonts w:ascii="Times New Roman" w:hAnsi="Times New Roman" w:cs="Times New Roman"/>
          <w:sz w:val="28"/>
          <w:szCs w:val="28"/>
          <w:lang w:val="tt-RU"/>
        </w:rPr>
        <w:t>.</w:t>
      </w:r>
    </w:p>
    <w:p w:rsidR="00360244" w:rsidRPr="00704C33" w:rsidRDefault="00360244"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p>
    <w:p w:rsidR="00A7542E" w:rsidRPr="00B8634C" w:rsidRDefault="00A7542E" w:rsidP="00704C33">
      <w:pPr>
        <w:tabs>
          <w:tab w:val="left" w:pos="10065"/>
          <w:tab w:val="left" w:pos="10206"/>
        </w:tabs>
        <w:autoSpaceDE w:val="0"/>
        <w:autoSpaceDN w:val="0"/>
        <w:adjustRightInd w:val="0"/>
        <w:spacing w:after="120" w:line="240" w:lineRule="auto"/>
        <w:ind w:firstLine="284"/>
        <w:jc w:val="both"/>
        <w:rPr>
          <w:rFonts w:ascii="Times New Roman" w:eastAsia="TTTextBook-Bold" w:hAnsi="Times New Roman" w:cs="Times New Roman"/>
          <w:b/>
          <w:bCs/>
          <w:sz w:val="28"/>
          <w:szCs w:val="28"/>
          <w:lang w:val="tt-RU"/>
        </w:rPr>
      </w:pPr>
      <w:r w:rsidRPr="00704C33">
        <w:rPr>
          <w:rFonts w:ascii="Times New Roman" w:hAnsi="Times New Roman" w:cs="Times New Roman"/>
          <w:sz w:val="28"/>
          <w:szCs w:val="28"/>
          <w:lang w:val="tt-RU"/>
        </w:rPr>
        <w:t>«СӘНГАТИ-ЭСТЕТИК ҮСЕШ»</w:t>
      </w:r>
      <w:r w:rsidR="00704C33">
        <w:rPr>
          <w:rFonts w:ascii="Times New Roman" w:hAnsi="Times New Roman" w:cs="Times New Roman"/>
          <w:sz w:val="28"/>
          <w:szCs w:val="28"/>
          <w:lang w:val="tt-RU"/>
        </w:rPr>
        <w:t xml:space="preserve"> </w:t>
      </w:r>
      <w:r w:rsidRPr="00704C33">
        <w:rPr>
          <w:rFonts w:ascii="Times New Roman" w:hAnsi="Times New Roman" w:cs="Times New Roman"/>
          <w:sz w:val="28"/>
          <w:szCs w:val="28"/>
          <w:lang w:val="tt-RU"/>
        </w:rPr>
        <w:t>белем бирү өлкәсе</w:t>
      </w:r>
      <w:r w:rsidRPr="00B8634C">
        <w:rPr>
          <w:rFonts w:ascii="Times New Roman" w:hAnsi="Times New Roman" w:cs="Times New Roman"/>
          <w:sz w:val="28"/>
          <w:szCs w:val="28"/>
          <w:lang w:val="tt-RU"/>
        </w:rPr>
        <w:t xml:space="preserve">нең </w:t>
      </w:r>
      <w:r w:rsidRPr="00B8634C">
        <w:rPr>
          <w:rFonts w:ascii="Times New Roman" w:hAnsi="Times New Roman" w:cs="Times New Roman"/>
          <w:b/>
          <w:sz w:val="28"/>
          <w:szCs w:val="28"/>
          <w:lang w:val="tt-RU"/>
        </w:rPr>
        <w:t>т</w:t>
      </w:r>
      <w:r w:rsidR="0010216C" w:rsidRPr="00704C33">
        <w:rPr>
          <w:rFonts w:ascii="Times New Roman" w:eastAsia="TTTextBook-Bold" w:hAnsi="Times New Roman" w:cs="Times New Roman"/>
          <w:b/>
          <w:bCs/>
          <w:sz w:val="28"/>
          <w:szCs w:val="28"/>
          <w:lang w:val="tt-RU"/>
        </w:rPr>
        <w:t>өп максатлар</w:t>
      </w:r>
      <w:r w:rsidR="00704C33">
        <w:rPr>
          <w:rFonts w:ascii="Times New Roman" w:eastAsia="TTTextBook-Bold" w:hAnsi="Times New Roman" w:cs="Times New Roman"/>
          <w:b/>
          <w:bCs/>
          <w:sz w:val="28"/>
          <w:szCs w:val="28"/>
          <w:lang w:val="tt-RU"/>
        </w:rPr>
        <w:t>ы</w:t>
      </w:r>
      <w:r w:rsidRPr="00704C33">
        <w:rPr>
          <w:rFonts w:ascii="Times New Roman" w:eastAsia="TTTextBook-Bold" w:hAnsi="Times New Roman" w:cs="Times New Roman"/>
          <w:b/>
          <w:bCs/>
          <w:sz w:val="28"/>
          <w:szCs w:val="28"/>
          <w:lang w:val="tt-RU"/>
        </w:rPr>
        <w:t xml:space="preserve"> </w:t>
      </w:r>
      <w:r w:rsidRPr="00B8634C">
        <w:rPr>
          <w:rFonts w:ascii="Times New Roman" w:eastAsia="TTTextBook-Bold" w:hAnsi="Times New Roman" w:cs="Times New Roman"/>
          <w:b/>
          <w:bCs/>
          <w:sz w:val="28"/>
          <w:szCs w:val="28"/>
          <w:lang w:val="tt-RU"/>
        </w:rPr>
        <w:t>һ</w:t>
      </w:r>
      <w:r w:rsidRPr="00704C33">
        <w:rPr>
          <w:rFonts w:ascii="Times New Roman" w:eastAsia="TTTextBook-Bold" w:hAnsi="Times New Roman" w:cs="Times New Roman"/>
          <w:b/>
          <w:bCs/>
          <w:sz w:val="28"/>
          <w:szCs w:val="28"/>
          <w:lang w:val="tt-RU"/>
        </w:rPr>
        <w:t>әм бурычлар</w:t>
      </w:r>
      <w:r w:rsidRPr="00B8634C">
        <w:rPr>
          <w:rFonts w:ascii="Times New Roman" w:eastAsia="TTTextBook-Bold" w:hAnsi="Times New Roman" w:cs="Times New Roman"/>
          <w:b/>
          <w:bCs/>
          <w:sz w:val="28"/>
          <w:szCs w:val="28"/>
          <w:lang w:val="tt-RU"/>
        </w:rPr>
        <w:t>ы</w:t>
      </w:r>
      <w:r w:rsidR="00704C33">
        <w:rPr>
          <w:rFonts w:ascii="Times New Roman" w:eastAsia="TTTextBook-Bold" w:hAnsi="Times New Roman" w:cs="Times New Roman"/>
          <w:b/>
          <w:bCs/>
          <w:sz w:val="28"/>
          <w:szCs w:val="28"/>
          <w:lang w:val="tt-RU"/>
        </w:rPr>
        <w:t>:</w:t>
      </w:r>
    </w:p>
    <w:p w:rsidR="0010216C" w:rsidRPr="00704C33" w:rsidRDefault="00704C33" w:rsidP="00704C33">
      <w:pPr>
        <w:autoSpaceDE w:val="0"/>
        <w:autoSpaceDN w:val="0"/>
        <w:adjustRightInd w:val="0"/>
        <w:spacing w:after="120" w:line="240" w:lineRule="auto"/>
        <w:ind w:firstLine="284"/>
        <w:jc w:val="both"/>
        <w:rPr>
          <w:rFonts w:ascii="Times New Roman" w:hAnsi="Times New Roman" w:cs="Times New Roman"/>
          <w:sz w:val="28"/>
          <w:szCs w:val="28"/>
          <w:lang w:val="tt-RU"/>
        </w:rPr>
      </w:pPr>
      <w:r>
        <w:rPr>
          <w:rFonts w:ascii="Times New Roman" w:eastAsia="TTMyriad-Bold" w:hAnsi="Times New Roman" w:cs="Times New Roman"/>
          <w:b/>
          <w:bCs/>
          <w:sz w:val="28"/>
          <w:szCs w:val="28"/>
          <w:lang w:val="tt-RU"/>
        </w:rPr>
        <w:t>1. </w:t>
      </w:r>
      <w:r w:rsidR="0010216C" w:rsidRPr="00704C33">
        <w:rPr>
          <w:rFonts w:ascii="Times New Roman" w:eastAsia="TTMyriad-Bold" w:hAnsi="Times New Roman" w:cs="Times New Roman"/>
          <w:b/>
          <w:bCs/>
          <w:sz w:val="28"/>
          <w:szCs w:val="28"/>
          <w:lang w:val="tt-RU"/>
        </w:rPr>
        <w:t xml:space="preserve">Сәнгатькә тарту. </w:t>
      </w:r>
      <w:r w:rsidR="0010216C" w:rsidRPr="00704C33">
        <w:rPr>
          <w:rFonts w:ascii="Times New Roman" w:hAnsi="Times New Roman" w:cs="Times New Roman"/>
          <w:sz w:val="28"/>
          <w:szCs w:val="28"/>
          <w:lang w:val="tt-RU"/>
        </w:rPr>
        <w:t>Әдәби һәм музыкаль әсәрләрне, әйләнә-тирә дөньяның,</w:t>
      </w:r>
      <w:r w:rsidRPr="00704C33">
        <w:rPr>
          <w:rFonts w:ascii="Times New Roman" w:hAnsi="Times New Roman" w:cs="Times New Roman"/>
          <w:sz w:val="28"/>
          <w:szCs w:val="28"/>
          <w:lang w:val="tt-RU"/>
        </w:rPr>
        <w:t xml:space="preserve"> </w:t>
      </w:r>
      <w:r w:rsidR="0010216C" w:rsidRPr="00704C33">
        <w:rPr>
          <w:rFonts w:ascii="Times New Roman" w:hAnsi="Times New Roman" w:cs="Times New Roman"/>
          <w:sz w:val="28"/>
          <w:szCs w:val="28"/>
          <w:lang w:val="tt-RU"/>
        </w:rPr>
        <w:t>сәнгать әсәренең матурлыгын эмоциональ бәяләүне үстерү.</w:t>
      </w:r>
    </w:p>
    <w:p w:rsidR="0010216C" w:rsidRPr="00704C33" w:rsidRDefault="0010216C" w:rsidP="00704C33">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704C33">
        <w:rPr>
          <w:rFonts w:ascii="Times New Roman" w:hAnsi="Times New Roman" w:cs="Times New Roman"/>
          <w:sz w:val="28"/>
          <w:szCs w:val="28"/>
          <w:lang w:val="tt-RU"/>
        </w:rPr>
        <w:t>Илебез һәм чит илләр сәнгатенең иң яхшы үрнәкләре белән таныштыру</w:t>
      </w:r>
      <w:r w:rsidR="00704C33">
        <w:rPr>
          <w:rFonts w:ascii="Times New Roman" w:hAnsi="Times New Roman" w:cs="Times New Roman"/>
          <w:sz w:val="28"/>
          <w:szCs w:val="28"/>
          <w:lang w:val="tt-RU"/>
        </w:rPr>
        <w:t xml:space="preserve"> </w:t>
      </w:r>
      <w:r w:rsidRPr="00704C33">
        <w:rPr>
          <w:rFonts w:ascii="Times New Roman" w:hAnsi="Times New Roman" w:cs="Times New Roman"/>
          <w:sz w:val="28"/>
          <w:szCs w:val="28"/>
          <w:lang w:val="tt-RU"/>
        </w:rPr>
        <w:t>аша балаларны халык сәнгатенә һәм профес</w:t>
      </w:r>
      <w:r w:rsidR="0059758F" w:rsidRPr="00704C33">
        <w:rPr>
          <w:rFonts w:ascii="Times New Roman" w:hAnsi="Times New Roman" w:cs="Times New Roman"/>
          <w:sz w:val="28"/>
          <w:szCs w:val="28"/>
          <w:lang w:val="tt-RU"/>
        </w:rPr>
        <w:t xml:space="preserve">сиональ сәнгатькә </w:t>
      </w:r>
      <w:r w:rsidR="00704C33" w:rsidRPr="00704C33">
        <w:rPr>
          <w:rFonts w:ascii="Times New Roman" w:hAnsi="Times New Roman" w:cs="Times New Roman"/>
          <w:sz w:val="28"/>
          <w:szCs w:val="28"/>
          <w:lang w:val="tt-RU"/>
        </w:rPr>
        <w:t>тарту; сәнгать әсәр</w:t>
      </w:r>
      <w:r w:rsidRPr="00704C33">
        <w:rPr>
          <w:rFonts w:ascii="Times New Roman" w:hAnsi="Times New Roman" w:cs="Times New Roman"/>
          <w:sz w:val="28"/>
          <w:szCs w:val="28"/>
          <w:lang w:val="tt-RU"/>
        </w:rPr>
        <w:t>ләренең эчтәлеген аңлый белү сәләте тәрбияләү.</w:t>
      </w:r>
    </w:p>
    <w:p w:rsidR="0010216C" w:rsidRPr="00704C33" w:rsidRDefault="0059758F"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eastAsia="TTMyriad-Bold" w:hAnsi="Times New Roman" w:cs="Times New Roman"/>
          <w:b/>
          <w:bCs/>
          <w:sz w:val="28"/>
          <w:szCs w:val="28"/>
          <w:lang w:val="tt-RU"/>
        </w:rPr>
        <w:t>2.</w:t>
      </w:r>
      <w:r w:rsidR="00704C33">
        <w:rPr>
          <w:rFonts w:ascii="Times New Roman" w:eastAsia="TTMyriad-Bold" w:hAnsi="Times New Roman" w:cs="Times New Roman"/>
          <w:b/>
          <w:bCs/>
          <w:sz w:val="28"/>
          <w:szCs w:val="28"/>
          <w:lang w:val="tt-RU"/>
        </w:rPr>
        <w:t> </w:t>
      </w:r>
      <w:r w:rsidR="0010216C" w:rsidRPr="00704C33">
        <w:rPr>
          <w:rFonts w:ascii="Times New Roman" w:eastAsia="TTMyriad-Bold" w:hAnsi="Times New Roman" w:cs="Times New Roman"/>
          <w:b/>
          <w:bCs/>
          <w:sz w:val="28"/>
          <w:szCs w:val="28"/>
          <w:lang w:val="tt-RU"/>
        </w:rPr>
        <w:t xml:space="preserve">Сурәтләү эшчәнлеге. </w:t>
      </w:r>
      <w:r w:rsidR="0010216C" w:rsidRPr="00704C33">
        <w:rPr>
          <w:rFonts w:ascii="Times New Roman" w:hAnsi="Times New Roman" w:cs="Times New Roman"/>
          <w:sz w:val="28"/>
          <w:szCs w:val="28"/>
          <w:lang w:val="tt-RU"/>
        </w:rPr>
        <w:t>Сурәтләү эшчәнлегенең төрле төрләренә карата кызыксынуны үстерү; рәсем ясау, әвәләү, аппликация, гамәли иҗат күнекмәләрен камилләштерү.</w:t>
      </w:r>
    </w:p>
    <w:p w:rsidR="0010216C" w:rsidRPr="00704C33"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704C33">
        <w:rPr>
          <w:rFonts w:ascii="Times New Roman" w:hAnsi="Times New Roman" w:cs="Times New Roman"/>
          <w:sz w:val="28"/>
          <w:szCs w:val="28"/>
          <w:lang w:val="tt-RU"/>
        </w:rPr>
        <w:t>Сынлы сәнгать әсәрләре белән танышканда эмоциональ тоемлый белү</w:t>
      </w:r>
      <w:r w:rsidR="00704C33">
        <w:rPr>
          <w:rFonts w:ascii="Times New Roman" w:hAnsi="Times New Roman" w:cs="Times New Roman"/>
          <w:sz w:val="28"/>
          <w:szCs w:val="28"/>
          <w:lang w:val="tt-RU"/>
        </w:rPr>
        <w:t xml:space="preserve"> </w:t>
      </w:r>
      <w:r w:rsidRPr="00704C33">
        <w:rPr>
          <w:rFonts w:ascii="Times New Roman" w:hAnsi="Times New Roman" w:cs="Times New Roman"/>
          <w:sz w:val="28"/>
          <w:szCs w:val="28"/>
          <w:lang w:val="tt-RU"/>
        </w:rPr>
        <w:t>сыйфатын тәрбияләү.</w:t>
      </w:r>
    </w:p>
    <w:p w:rsidR="0010216C" w:rsidRPr="00704C33"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704C33">
        <w:rPr>
          <w:rFonts w:ascii="Times New Roman" w:hAnsi="Times New Roman" w:cs="Times New Roman"/>
          <w:sz w:val="28"/>
          <w:szCs w:val="28"/>
          <w:lang w:val="tt-RU"/>
        </w:rPr>
        <w:t>Коллектив эшләр башкарганда яшьтәшләре белән бергәләп эшләү теләге</w:t>
      </w:r>
      <w:r w:rsidR="00704C33">
        <w:rPr>
          <w:rFonts w:ascii="Times New Roman" w:hAnsi="Times New Roman" w:cs="Times New Roman"/>
          <w:sz w:val="28"/>
          <w:szCs w:val="28"/>
          <w:lang w:val="tt-RU"/>
        </w:rPr>
        <w:t xml:space="preserve"> </w:t>
      </w:r>
      <w:r w:rsidRPr="00704C33">
        <w:rPr>
          <w:rFonts w:ascii="Times New Roman" w:hAnsi="Times New Roman" w:cs="Times New Roman"/>
          <w:sz w:val="28"/>
          <w:szCs w:val="28"/>
          <w:lang w:val="tt-RU"/>
        </w:rPr>
        <w:t>һәм эшли белү сыйфаты тәрбияләү.</w:t>
      </w:r>
    </w:p>
    <w:p w:rsidR="0010216C" w:rsidRPr="00B55767" w:rsidRDefault="0059758F"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eastAsia="TTMyriad-Bold" w:hAnsi="Times New Roman" w:cs="Times New Roman"/>
          <w:b/>
          <w:bCs/>
          <w:sz w:val="28"/>
          <w:szCs w:val="28"/>
          <w:lang w:val="tt-RU"/>
        </w:rPr>
        <w:t>3.</w:t>
      </w:r>
      <w:r w:rsidR="00704C33">
        <w:rPr>
          <w:rFonts w:ascii="Times New Roman" w:eastAsia="TTMyriad-Bold" w:hAnsi="Times New Roman" w:cs="Times New Roman"/>
          <w:b/>
          <w:bCs/>
          <w:sz w:val="28"/>
          <w:szCs w:val="28"/>
          <w:lang w:val="tt-RU"/>
        </w:rPr>
        <w:t> </w:t>
      </w:r>
      <w:r w:rsidR="0010216C" w:rsidRPr="00B55767">
        <w:rPr>
          <w:rFonts w:ascii="Times New Roman" w:eastAsia="TTMyriad-Bold" w:hAnsi="Times New Roman" w:cs="Times New Roman"/>
          <w:b/>
          <w:bCs/>
          <w:sz w:val="28"/>
          <w:szCs w:val="28"/>
          <w:lang w:val="tt-RU"/>
        </w:rPr>
        <w:t>Конструкцияләү</w:t>
      </w:r>
      <w:r w:rsidR="00A7542E" w:rsidRPr="00B8634C">
        <w:rPr>
          <w:rFonts w:ascii="Times New Roman" w:eastAsia="TTMyriad-Bold" w:hAnsi="Times New Roman" w:cs="Times New Roman"/>
          <w:b/>
          <w:bCs/>
          <w:sz w:val="28"/>
          <w:szCs w:val="28"/>
          <w:lang w:val="tt-RU"/>
        </w:rPr>
        <w:t>-</w:t>
      </w:r>
      <w:r w:rsidR="0010216C" w:rsidRPr="00B55767">
        <w:rPr>
          <w:rFonts w:ascii="Times New Roman" w:hAnsi="Times New Roman" w:cs="Times New Roman"/>
          <w:b/>
          <w:sz w:val="28"/>
          <w:szCs w:val="28"/>
          <w:lang w:val="tt-RU"/>
        </w:rPr>
        <w:t>модельләү эшчәнлеге.</w:t>
      </w:r>
      <w:r w:rsidR="0010216C" w:rsidRPr="00B55767">
        <w:rPr>
          <w:rFonts w:ascii="Times New Roman" w:hAnsi="Times New Roman" w:cs="Times New Roman"/>
          <w:sz w:val="28"/>
          <w:szCs w:val="28"/>
          <w:lang w:val="tt-RU"/>
        </w:rPr>
        <w:t xml:space="preserve"> Конструкцияләүгә тарту; конструкцияләү эшчәнлегенә карата кызыксынуны үстерү, конструкторларның</w:t>
      </w:r>
      <w:r w:rsidR="00B55767">
        <w:rPr>
          <w:rFonts w:ascii="Times New Roman" w:hAnsi="Times New Roman" w:cs="Times New Roman"/>
          <w:sz w:val="28"/>
          <w:szCs w:val="28"/>
          <w:lang w:val="tt-RU"/>
        </w:rPr>
        <w:t xml:space="preserve"> </w:t>
      </w:r>
      <w:r w:rsidR="0010216C" w:rsidRPr="00B55767">
        <w:rPr>
          <w:rFonts w:ascii="Times New Roman" w:hAnsi="Times New Roman" w:cs="Times New Roman"/>
          <w:sz w:val="28"/>
          <w:szCs w:val="28"/>
          <w:lang w:val="tt-RU"/>
        </w:rPr>
        <w:t>төрле төрләре белән таныштыру.</w:t>
      </w:r>
    </w:p>
    <w:p w:rsidR="0010216C" w:rsidRPr="00B55767"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55767">
        <w:rPr>
          <w:rFonts w:ascii="Times New Roman" w:hAnsi="Times New Roman" w:cs="Times New Roman"/>
          <w:sz w:val="28"/>
          <w:szCs w:val="28"/>
          <w:lang w:val="tt-RU"/>
        </w:rPr>
        <w:t>Коллектив эшләү, үз эшләнмәләреңне</w:t>
      </w:r>
      <w:r w:rsidR="00B55767" w:rsidRPr="00B55767">
        <w:rPr>
          <w:rFonts w:ascii="Times New Roman" w:hAnsi="Times New Roman" w:cs="Times New Roman"/>
          <w:sz w:val="28"/>
          <w:szCs w:val="28"/>
          <w:lang w:val="tt-RU"/>
        </w:rPr>
        <w:t xml:space="preserve"> гомуми ният кысаларында бер</w:t>
      </w:r>
      <w:r w:rsidRPr="00B55767">
        <w:rPr>
          <w:rFonts w:ascii="Times New Roman" w:hAnsi="Times New Roman" w:cs="Times New Roman"/>
          <w:sz w:val="28"/>
          <w:szCs w:val="28"/>
          <w:lang w:val="tt-RU"/>
        </w:rPr>
        <w:t>ләштерү, эшнең кайсы өлешен кем башкарачагы турында сүз куеша белү</w:t>
      </w:r>
      <w:r w:rsidR="00B55767">
        <w:rPr>
          <w:rFonts w:ascii="Times New Roman" w:hAnsi="Times New Roman" w:cs="Times New Roman"/>
          <w:sz w:val="28"/>
          <w:szCs w:val="28"/>
          <w:lang w:val="tt-RU"/>
        </w:rPr>
        <w:t xml:space="preserve"> </w:t>
      </w:r>
      <w:r w:rsidRPr="00B55767">
        <w:rPr>
          <w:rFonts w:ascii="Times New Roman" w:hAnsi="Times New Roman" w:cs="Times New Roman"/>
          <w:sz w:val="28"/>
          <w:szCs w:val="28"/>
          <w:lang w:val="tt-RU"/>
        </w:rPr>
        <w:t>сыйфаты тәрбияләү.</w:t>
      </w:r>
    </w:p>
    <w:p w:rsidR="0010216C" w:rsidRPr="00B55767" w:rsidRDefault="0059758F"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eastAsia="TTMyriad-Bold" w:hAnsi="Times New Roman" w:cs="Times New Roman"/>
          <w:b/>
          <w:bCs/>
          <w:sz w:val="28"/>
          <w:szCs w:val="28"/>
          <w:lang w:val="tt-RU"/>
        </w:rPr>
        <w:t xml:space="preserve">4. </w:t>
      </w:r>
      <w:r w:rsidR="0010216C" w:rsidRPr="00B55767">
        <w:rPr>
          <w:rFonts w:ascii="Times New Roman" w:eastAsia="TTMyriad-Bold" w:hAnsi="Times New Roman" w:cs="Times New Roman"/>
          <w:b/>
          <w:bCs/>
          <w:sz w:val="28"/>
          <w:szCs w:val="28"/>
          <w:lang w:val="tt-RU"/>
        </w:rPr>
        <w:t xml:space="preserve">Музыкаль эшчәнлек. </w:t>
      </w:r>
      <w:r w:rsidR="0010216C" w:rsidRPr="00B55767">
        <w:rPr>
          <w:rFonts w:ascii="Times New Roman" w:hAnsi="Times New Roman" w:cs="Times New Roman"/>
          <w:sz w:val="28"/>
          <w:szCs w:val="28"/>
          <w:lang w:val="tt-RU"/>
        </w:rPr>
        <w:t>Музыкаль сәнгатькә тарту; музыка сәнгатен</w:t>
      </w:r>
      <w:r w:rsidR="00B55767">
        <w:rPr>
          <w:rFonts w:ascii="Times New Roman" w:hAnsi="Times New Roman" w:cs="Times New Roman"/>
          <w:sz w:val="28"/>
          <w:szCs w:val="28"/>
          <w:lang w:val="tt-RU"/>
        </w:rPr>
        <w:t xml:space="preserve"> </w:t>
      </w:r>
      <w:r w:rsidR="0010216C" w:rsidRPr="00B55767">
        <w:rPr>
          <w:rFonts w:ascii="Times New Roman" w:hAnsi="Times New Roman" w:cs="Times New Roman"/>
          <w:sz w:val="28"/>
          <w:szCs w:val="28"/>
          <w:lang w:val="tt-RU"/>
        </w:rPr>
        <w:t>кыйммәт-мәгънә ягыннан</w:t>
      </w:r>
      <w:r w:rsidRPr="00B55767">
        <w:rPr>
          <w:rFonts w:ascii="Times New Roman" w:hAnsi="Times New Roman" w:cs="Times New Roman"/>
          <w:sz w:val="28"/>
          <w:szCs w:val="28"/>
          <w:lang w:val="tt-RU"/>
        </w:rPr>
        <w:t xml:space="preserve"> кабул итү һәм аңла</w:t>
      </w:r>
      <w:r w:rsidRPr="00B8634C">
        <w:rPr>
          <w:rFonts w:ascii="Times New Roman" w:hAnsi="Times New Roman" w:cs="Times New Roman"/>
          <w:sz w:val="28"/>
          <w:szCs w:val="28"/>
          <w:lang w:val="tt-RU"/>
        </w:rPr>
        <w:t>уны</w:t>
      </w:r>
      <w:r w:rsidR="00637D9C">
        <w:rPr>
          <w:rFonts w:ascii="Times New Roman" w:hAnsi="Times New Roman" w:cs="Times New Roman"/>
          <w:sz w:val="28"/>
          <w:szCs w:val="28"/>
          <w:lang w:val="tt-RU"/>
        </w:rPr>
        <w:t xml:space="preserve"> </w:t>
      </w:r>
      <w:r w:rsidR="00B55767">
        <w:rPr>
          <w:rFonts w:ascii="Times New Roman" w:hAnsi="Times New Roman" w:cs="Times New Roman"/>
          <w:sz w:val="28"/>
          <w:szCs w:val="28"/>
          <w:lang w:val="tt-RU"/>
        </w:rPr>
        <w:t>үстерү; музы</w:t>
      </w:r>
      <w:r w:rsidR="0010216C" w:rsidRPr="00B55767">
        <w:rPr>
          <w:rFonts w:ascii="Times New Roman" w:hAnsi="Times New Roman" w:cs="Times New Roman"/>
          <w:sz w:val="28"/>
          <w:szCs w:val="28"/>
          <w:lang w:val="tt-RU"/>
        </w:rPr>
        <w:t>каль культура нигезләрен формалаштыру, элементар музыкаль төшенчәләр,</w:t>
      </w:r>
      <w:r w:rsidR="00B55767">
        <w:rPr>
          <w:rFonts w:ascii="Times New Roman" w:hAnsi="Times New Roman" w:cs="Times New Roman"/>
          <w:sz w:val="28"/>
          <w:szCs w:val="28"/>
          <w:lang w:val="tt-RU"/>
        </w:rPr>
        <w:t xml:space="preserve"> </w:t>
      </w:r>
      <w:r w:rsidR="0010216C" w:rsidRPr="00B55767">
        <w:rPr>
          <w:rFonts w:ascii="Times New Roman" w:hAnsi="Times New Roman" w:cs="Times New Roman"/>
          <w:sz w:val="28"/>
          <w:szCs w:val="28"/>
          <w:lang w:val="tt-RU"/>
        </w:rPr>
        <w:t>жанрлар белән таныштыру; музыка ә</w:t>
      </w:r>
      <w:r w:rsidR="00B55767">
        <w:rPr>
          <w:rFonts w:ascii="Times New Roman" w:hAnsi="Times New Roman" w:cs="Times New Roman"/>
          <w:sz w:val="28"/>
          <w:szCs w:val="28"/>
          <w:lang w:val="tt-RU"/>
        </w:rPr>
        <w:t>сәрләре белән танышканда эмоцио</w:t>
      </w:r>
      <w:r w:rsidR="0010216C" w:rsidRPr="00B55767">
        <w:rPr>
          <w:rFonts w:ascii="Times New Roman" w:hAnsi="Times New Roman" w:cs="Times New Roman"/>
          <w:sz w:val="28"/>
          <w:szCs w:val="28"/>
          <w:lang w:val="tt-RU"/>
        </w:rPr>
        <w:t>наль тоемлый белү сыйфатын тәрбияләү.</w:t>
      </w:r>
    </w:p>
    <w:p w:rsidR="0010216C" w:rsidRPr="00B55767"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55767">
        <w:rPr>
          <w:rFonts w:ascii="Times New Roman" w:hAnsi="Times New Roman" w:cs="Times New Roman"/>
          <w:sz w:val="28"/>
          <w:szCs w:val="28"/>
          <w:lang w:val="tt-RU"/>
        </w:rPr>
        <w:t>Музыкаль эшчәнлек өчен зарур сыйфатлар: шигъри һәм музыкаль тоем,</w:t>
      </w:r>
      <w:r w:rsidR="00B55767">
        <w:rPr>
          <w:rFonts w:ascii="Times New Roman" w:hAnsi="Times New Roman" w:cs="Times New Roman"/>
          <w:sz w:val="28"/>
          <w:szCs w:val="28"/>
          <w:lang w:val="tt-RU"/>
        </w:rPr>
        <w:t xml:space="preserve"> </w:t>
      </w:r>
      <w:r w:rsidRPr="00B55767">
        <w:rPr>
          <w:rFonts w:ascii="Times New Roman" w:hAnsi="Times New Roman" w:cs="Times New Roman"/>
          <w:sz w:val="28"/>
          <w:szCs w:val="28"/>
          <w:lang w:val="tt-RU"/>
        </w:rPr>
        <w:t>ритм хисен, музыкаль хәтерне үстерү; җ</w:t>
      </w:r>
      <w:r w:rsidR="00B55767">
        <w:rPr>
          <w:rFonts w:ascii="Times New Roman" w:hAnsi="Times New Roman" w:cs="Times New Roman"/>
          <w:sz w:val="28"/>
          <w:szCs w:val="28"/>
          <w:lang w:val="tt-RU"/>
        </w:rPr>
        <w:t>ыр зәвыгы, музыкаль зәвык форма</w:t>
      </w:r>
      <w:r w:rsidRPr="00B55767">
        <w:rPr>
          <w:rFonts w:ascii="Times New Roman" w:hAnsi="Times New Roman" w:cs="Times New Roman"/>
          <w:sz w:val="28"/>
          <w:szCs w:val="28"/>
          <w:lang w:val="tt-RU"/>
        </w:rPr>
        <w:t>лаштыру.</w:t>
      </w:r>
    </w:p>
    <w:p w:rsidR="0010216C" w:rsidRPr="00B55767"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55767">
        <w:rPr>
          <w:rFonts w:ascii="Times New Roman" w:hAnsi="Times New Roman" w:cs="Times New Roman"/>
          <w:sz w:val="28"/>
          <w:szCs w:val="28"/>
          <w:lang w:val="tt-RU"/>
        </w:rPr>
        <w:lastRenderedPageBreak/>
        <w:t>Музыкаль-сәнгати эшчәнлеккә карат</w:t>
      </w:r>
      <w:r w:rsidR="00B55767" w:rsidRPr="00B55767">
        <w:rPr>
          <w:rFonts w:ascii="Times New Roman" w:hAnsi="Times New Roman" w:cs="Times New Roman"/>
          <w:sz w:val="28"/>
          <w:szCs w:val="28"/>
          <w:lang w:val="tt-RU"/>
        </w:rPr>
        <w:t>а кызыксыну тәрбияләү, эшчәнлек</w:t>
      </w:r>
      <w:r w:rsidRPr="00B55767">
        <w:rPr>
          <w:rFonts w:ascii="Times New Roman" w:hAnsi="Times New Roman" w:cs="Times New Roman"/>
          <w:sz w:val="28"/>
          <w:szCs w:val="28"/>
          <w:lang w:val="tt-RU"/>
        </w:rPr>
        <w:t>нең бу төрендәге күнекмәләрне камилләштерү.</w:t>
      </w:r>
    </w:p>
    <w:p w:rsidR="007747F2" w:rsidRPr="00B8634C" w:rsidRDefault="006444D1"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b/>
          <w:sz w:val="28"/>
          <w:szCs w:val="28"/>
          <w:lang w:val="tt-RU"/>
        </w:rPr>
      </w:pPr>
      <w:r w:rsidRPr="00B8634C">
        <w:rPr>
          <w:rFonts w:ascii="Times New Roman" w:hAnsi="Times New Roman" w:cs="Times New Roman"/>
          <w:b/>
          <w:sz w:val="28"/>
          <w:szCs w:val="28"/>
          <w:lang w:val="tt-RU"/>
        </w:rPr>
        <w:t xml:space="preserve">5. </w:t>
      </w:r>
      <w:r w:rsidR="007747F2" w:rsidRPr="00B8634C">
        <w:rPr>
          <w:rFonts w:ascii="Times New Roman" w:hAnsi="Times New Roman" w:cs="Times New Roman"/>
          <w:b/>
          <w:sz w:val="28"/>
          <w:szCs w:val="28"/>
          <w:lang w:val="tt-RU"/>
        </w:rPr>
        <w:t>Уен эшчәнлеген үстерү (театральләштерелгән уеннар).</w:t>
      </w:r>
    </w:p>
    <w:p w:rsidR="007747F2" w:rsidRPr="00B8634C" w:rsidRDefault="007747F2"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sz w:val="28"/>
          <w:szCs w:val="28"/>
          <w:lang w:val="tt-RU"/>
        </w:rPr>
        <w:t>Балаларда театр сәнгатенә кызыксыну формалаштыру. Театр культурасы күнекмәләре тәрбияләү. Балаларның иҗади потенциалын ачу, артистлык сәләтләрен үстерү. Иҗади мөстәкыйльлекләрен, эстетик зәвыкларын үстерү.</w:t>
      </w:r>
    </w:p>
    <w:p w:rsidR="00DB5E9A" w:rsidRPr="00B8634C" w:rsidRDefault="006444D1" w:rsidP="005D37DE">
      <w:pPr>
        <w:tabs>
          <w:tab w:val="left" w:pos="10065"/>
          <w:tab w:val="left" w:pos="10206"/>
        </w:tabs>
        <w:autoSpaceDE w:val="0"/>
        <w:autoSpaceDN w:val="0"/>
        <w:adjustRightInd w:val="0"/>
        <w:spacing w:after="120" w:line="240" w:lineRule="auto"/>
        <w:ind w:firstLine="284"/>
        <w:jc w:val="both"/>
        <w:rPr>
          <w:rFonts w:ascii="Times New Roman" w:eastAsia="TTTextBook-Bold" w:hAnsi="Times New Roman" w:cs="Times New Roman"/>
          <w:b/>
          <w:bCs/>
          <w:sz w:val="28"/>
          <w:szCs w:val="28"/>
          <w:lang w:val="tt-RU"/>
        </w:rPr>
      </w:pPr>
      <w:r w:rsidRPr="00B8634C">
        <w:rPr>
          <w:rFonts w:ascii="Times New Roman" w:hAnsi="Times New Roman" w:cs="Times New Roman"/>
          <w:sz w:val="28"/>
          <w:szCs w:val="28"/>
          <w:lang w:val="tt-RU"/>
        </w:rPr>
        <w:t>«СӘНГАТИ-ЭСТЕТИК ҮСЕШ»</w:t>
      </w:r>
      <w:r w:rsidR="00B55767">
        <w:rPr>
          <w:rFonts w:ascii="Times New Roman" w:hAnsi="Times New Roman" w:cs="Times New Roman"/>
          <w:sz w:val="28"/>
          <w:szCs w:val="28"/>
          <w:lang w:val="tt-RU"/>
        </w:rPr>
        <w:t xml:space="preserve"> </w:t>
      </w:r>
      <w:r w:rsidRPr="00B8634C">
        <w:rPr>
          <w:rFonts w:ascii="Times New Roman" w:hAnsi="Times New Roman" w:cs="Times New Roman"/>
          <w:sz w:val="28"/>
          <w:szCs w:val="28"/>
          <w:lang w:val="tt-RU"/>
        </w:rPr>
        <w:t>белем бирү өлкәсенең</w:t>
      </w:r>
      <w:r w:rsidR="00637D9C">
        <w:rPr>
          <w:rFonts w:ascii="Times New Roman" w:hAnsi="Times New Roman" w:cs="Times New Roman"/>
          <w:sz w:val="28"/>
          <w:szCs w:val="28"/>
          <w:lang w:val="tt-RU"/>
        </w:rPr>
        <w:t xml:space="preserve"> </w:t>
      </w:r>
      <w:r w:rsidRPr="00B8634C">
        <w:rPr>
          <w:rFonts w:ascii="Times New Roman" w:eastAsia="TTTextBook-Bold" w:hAnsi="Times New Roman" w:cs="Times New Roman"/>
          <w:b/>
          <w:bCs/>
          <w:sz w:val="28"/>
          <w:szCs w:val="28"/>
          <w:lang w:val="tt-RU"/>
        </w:rPr>
        <w:t xml:space="preserve">максатларын һәм бурычларын тормышка </w:t>
      </w:r>
      <w:r w:rsidR="00C02FE5" w:rsidRPr="00B8634C">
        <w:rPr>
          <w:rFonts w:ascii="Times New Roman" w:eastAsia="TTTextBook-Bold" w:hAnsi="Times New Roman" w:cs="Times New Roman"/>
          <w:b/>
          <w:bCs/>
          <w:sz w:val="28"/>
          <w:szCs w:val="28"/>
          <w:lang w:val="tt-RU"/>
        </w:rPr>
        <w:t xml:space="preserve">ашыру өчен безнең балалар бакчасында </w:t>
      </w:r>
      <w:r w:rsidR="004F1028" w:rsidRPr="00B8634C">
        <w:rPr>
          <w:rFonts w:ascii="Times New Roman" w:eastAsia="TTTextBook-Bold" w:hAnsi="Times New Roman" w:cs="Times New Roman"/>
          <w:b/>
          <w:bCs/>
          <w:sz w:val="28"/>
          <w:szCs w:val="28"/>
          <w:lang w:val="tt-RU"/>
        </w:rPr>
        <w:t>зур п</w:t>
      </w:r>
      <w:r w:rsidR="00DB5E9A" w:rsidRPr="00B8634C">
        <w:rPr>
          <w:rFonts w:ascii="Times New Roman" w:eastAsia="TTTextBook-Bold" w:hAnsi="Times New Roman" w:cs="Times New Roman"/>
          <w:b/>
          <w:bCs/>
          <w:sz w:val="28"/>
          <w:szCs w:val="28"/>
          <w:lang w:val="tt-RU"/>
        </w:rPr>
        <w:t>сихологик-педагогик эш алып барыла.</w:t>
      </w:r>
    </w:p>
    <w:p w:rsidR="008B7169" w:rsidRPr="00B8634C" w:rsidRDefault="00DB5E9A"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sz w:val="28"/>
          <w:szCs w:val="28"/>
          <w:lang w:val="tt-RU"/>
        </w:rPr>
        <w:t xml:space="preserve">Мәсәлән, </w:t>
      </w:r>
      <w:r w:rsidR="0010216C" w:rsidRPr="00B8634C">
        <w:rPr>
          <w:rFonts w:ascii="Times New Roman" w:hAnsi="Times New Roman" w:cs="Times New Roman"/>
          <w:b/>
          <w:sz w:val="28"/>
          <w:szCs w:val="28"/>
          <w:lang w:val="tt-RU"/>
        </w:rPr>
        <w:t>Сәнгатькә тарту</w:t>
      </w:r>
      <w:r w:rsidR="008B7169" w:rsidRPr="00B8634C">
        <w:rPr>
          <w:rFonts w:ascii="Times New Roman" w:hAnsi="Times New Roman" w:cs="Times New Roman"/>
          <w:sz w:val="28"/>
          <w:szCs w:val="28"/>
          <w:lang w:val="tt-RU"/>
        </w:rPr>
        <w:t xml:space="preserve"> максатыннан </w:t>
      </w:r>
      <w:r w:rsidR="008B7169" w:rsidRPr="00B8634C">
        <w:rPr>
          <w:rFonts w:ascii="Times New Roman" w:eastAsia="TTTextBook-Bold" w:hAnsi="Times New Roman" w:cs="Times New Roman"/>
          <w:b/>
          <w:bCs/>
          <w:sz w:val="28"/>
          <w:szCs w:val="28"/>
          <w:lang w:val="tt-RU"/>
        </w:rPr>
        <w:t>Кечкенәләр төркеме</w:t>
      </w:r>
      <w:r w:rsidR="00B55767">
        <w:rPr>
          <w:rFonts w:ascii="Times New Roman" w:eastAsia="TTTextBook-Bold" w:hAnsi="Times New Roman" w:cs="Times New Roman"/>
          <w:b/>
          <w:bCs/>
          <w:sz w:val="28"/>
          <w:szCs w:val="28"/>
          <w:lang w:val="tt-RU"/>
        </w:rPr>
        <w:t xml:space="preserve"> </w:t>
      </w:r>
      <w:r w:rsidR="008B7169" w:rsidRPr="00B8634C">
        <w:rPr>
          <w:rFonts w:ascii="Times New Roman" w:eastAsia="TTTextBook-Bold" w:hAnsi="Times New Roman" w:cs="Times New Roman"/>
          <w:b/>
          <w:bCs/>
          <w:sz w:val="28"/>
          <w:szCs w:val="28"/>
          <w:lang w:val="tt-RU"/>
        </w:rPr>
        <w:t>(3 яшьтән 4 яшькә кадәр)</w:t>
      </w:r>
      <w:r w:rsidR="00B55767">
        <w:rPr>
          <w:rFonts w:ascii="Times New Roman" w:eastAsia="TTTextBook-Bold" w:hAnsi="Times New Roman" w:cs="Times New Roman"/>
          <w:b/>
          <w:bCs/>
          <w:sz w:val="28"/>
          <w:szCs w:val="28"/>
          <w:lang w:val="tt-RU"/>
        </w:rPr>
        <w:t xml:space="preserve"> </w:t>
      </w:r>
      <w:r w:rsidR="008B7169" w:rsidRPr="00B8634C">
        <w:rPr>
          <w:rFonts w:ascii="Times New Roman" w:eastAsia="TTTextBook-Bold" w:hAnsi="Times New Roman" w:cs="Times New Roman"/>
          <w:b/>
          <w:bCs/>
          <w:sz w:val="28"/>
          <w:szCs w:val="28"/>
          <w:lang w:val="tt-RU"/>
        </w:rPr>
        <w:t xml:space="preserve">тәрбиячеләре </w:t>
      </w:r>
      <w:r w:rsidR="008B7169" w:rsidRPr="00B8634C">
        <w:rPr>
          <w:rFonts w:ascii="Times New Roman" w:hAnsi="Times New Roman" w:cs="Times New Roman"/>
          <w:sz w:val="28"/>
          <w:szCs w:val="28"/>
          <w:lang w:val="tt-RU"/>
        </w:rPr>
        <w:t>балаларның эстетик хисләрен, сәнгати кабул итүен үстерәләр, әдәби һәм музыкаль әсәрләргә, әйләнә-тирә дөньяның матурлыгына, халык сәнгате һәм профессиональ сәнгать әсәрләренә карата уңай эмоциональ тоемлау барлыкка килүгә булышлык итәләр. Балаларда сәнгать әсәрләренә тартылу уяталар,</w:t>
      </w:r>
      <w:r w:rsidR="00B55767">
        <w:rPr>
          <w:rFonts w:ascii="Times New Roman" w:hAnsi="Times New Roman" w:cs="Times New Roman"/>
          <w:sz w:val="28"/>
          <w:szCs w:val="28"/>
          <w:lang w:val="tt-RU"/>
        </w:rPr>
        <w:t xml:space="preserve"> </w:t>
      </w:r>
      <w:r w:rsidR="008B7169" w:rsidRPr="00B8634C">
        <w:rPr>
          <w:rFonts w:ascii="Times New Roman" w:hAnsi="Times New Roman" w:cs="Times New Roman"/>
          <w:sz w:val="28"/>
          <w:szCs w:val="28"/>
          <w:lang w:val="tt-RU"/>
        </w:rPr>
        <w:t>сәнгати образ аша сәнгать төрләрен аера белүгә китерәләр.</w:t>
      </w:r>
    </w:p>
    <w:p w:rsidR="008B7169" w:rsidRPr="00B8634C" w:rsidRDefault="008B7169"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sz w:val="28"/>
          <w:szCs w:val="28"/>
          <w:lang w:val="tt-RU"/>
        </w:rPr>
        <w:t>Балаларны курчак театрына, балалар эшләре күргәзмәсенә барырга</w:t>
      </w:r>
      <w:r w:rsidR="00B55767">
        <w:rPr>
          <w:rFonts w:ascii="Times New Roman" w:hAnsi="Times New Roman" w:cs="Times New Roman"/>
          <w:sz w:val="28"/>
          <w:szCs w:val="28"/>
          <w:lang w:val="tt-RU"/>
        </w:rPr>
        <w:t xml:space="preserve"> ә</w:t>
      </w:r>
      <w:r w:rsidRPr="00B8634C">
        <w:rPr>
          <w:rFonts w:ascii="Times New Roman" w:hAnsi="Times New Roman" w:cs="Times New Roman"/>
          <w:sz w:val="28"/>
          <w:szCs w:val="28"/>
          <w:lang w:val="tt-RU"/>
        </w:rPr>
        <w:t>зерлиләр. Куптән түгел кечкенәләр төркеме балалары тәрбиячеләре Гарифҗанова Гөлнара Рауфовна белән Арча районы буенча узган “Сандугачлы моңлы Тукай” конкурсында катнашып, “Артистлык осталыгы” номинацияс</w:t>
      </w:r>
      <w:r w:rsidR="00B55767">
        <w:rPr>
          <w:rFonts w:ascii="Times New Roman" w:hAnsi="Times New Roman" w:cs="Times New Roman"/>
          <w:sz w:val="28"/>
          <w:szCs w:val="28"/>
          <w:lang w:val="tt-RU"/>
        </w:rPr>
        <w:t>е</w:t>
      </w:r>
      <w:r w:rsidRPr="00B8634C">
        <w:rPr>
          <w:rFonts w:ascii="Times New Roman" w:hAnsi="Times New Roman" w:cs="Times New Roman"/>
          <w:sz w:val="28"/>
          <w:szCs w:val="28"/>
          <w:lang w:val="tt-RU"/>
        </w:rPr>
        <w:t>нд</w:t>
      </w:r>
      <w:r w:rsidR="00B55767">
        <w:rPr>
          <w:rFonts w:ascii="Times New Roman" w:hAnsi="Times New Roman" w:cs="Times New Roman"/>
          <w:sz w:val="28"/>
          <w:szCs w:val="28"/>
          <w:lang w:val="tt-RU"/>
        </w:rPr>
        <w:t>ә</w:t>
      </w:r>
      <w:r w:rsidRPr="00B8634C">
        <w:rPr>
          <w:rFonts w:ascii="Times New Roman" w:hAnsi="Times New Roman" w:cs="Times New Roman"/>
          <w:sz w:val="28"/>
          <w:szCs w:val="28"/>
          <w:lang w:val="tt-RU"/>
        </w:rPr>
        <w:t xml:space="preserve"> җиңүче булдылар.</w:t>
      </w:r>
    </w:p>
    <w:p w:rsidR="008B7169" w:rsidRPr="00B8634C"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b/>
          <w:sz w:val="28"/>
          <w:szCs w:val="28"/>
          <w:lang w:val="tt-RU"/>
        </w:rPr>
        <w:t>Сурәтләү</w:t>
      </w:r>
      <w:r w:rsidR="00B55767">
        <w:rPr>
          <w:rFonts w:ascii="Times New Roman" w:hAnsi="Times New Roman" w:cs="Times New Roman"/>
          <w:b/>
          <w:sz w:val="28"/>
          <w:szCs w:val="28"/>
          <w:lang w:val="tt-RU"/>
        </w:rPr>
        <w:t xml:space="preserve"> </w:t>
      </w:r>
      <w:r w:rsidRPr="00B8634C">
        <w:rPr>
          <w:rFonts w:ascii="Times New Roman" w:hAnsi="Times New Roman" w:cs="Times New Roman"/>
          <w:b/>
          <w:sz w:val="28"/>
          <w:szCs w:val="28"/>
          <w:lang w:val="tt-RU"/>
        </w:rPr>
        <w:t>эшчәнлеге</w:t>
      </w:r>
      <w:r w:rsidR="00895C76" w:rsidRPr="00B8634C">
        <w:rPr>
          <w:rFonts w:ascii="Times New Roman" w:hAnsi="Times New Roman" w:cs="Times New Roman"/>
          <w:b/>
          <w:sz w:val="28"/>
          <w:szCs w:val="28"/>
          <w:lang w:val="tt-RU"/>
        </w:rPr>
        <w:t xml:space="preserve"> үстерү максатыннан</w:t>
      </w:r>
      <w:r w:rsidR="00895C76" w:rsidRPr="00B8634C">
        <w:rPr>
          <w:rFonts w:ascii="Times New Roman" w:hAnsi="Times New Roman" w:cs="Times New Roman"/>
          <w:sz w:val="28"/>
          <w:szCs w:val="28"/>
          <w:lang w:val="tt-RU"/>
        </w:rPr>
        <w:t xml:space="preserve"> </w:t>
      </w:r>
      <w:r w:rsidR="00B55767">
        <w:rPr>
          <w:rFonts w:ascii="Times New Roman" w:hAnsi="Times New Roman" w:cs="Times New Roman"/>
          <w:sz w:val="28"/>
          <w:szCs w:val="28"/>
          <w:lang w:val="tt-RU"/>
        </w:rPr>
        <w:t>з</w:t>
      </w:r>
      <w:r w:rsidR="00895C76" w:rsidRPr="00B8634C">
        <w:rPr>
          <w:rFonts w:ascii="Times New Roman" w:eastAsia="TTTextBook-Bold" w:hAnsi="Times New Roman" w:cs="Times New Roman"/>
          <w:b/>
          <w:bCs/>
          <w:sz w:val="28"/>
          <w:szCs w:val="28"/>
          <w:lang w:val="tt-RU"/>
        </w:rPr>
        <w:t>урлар төркемендә</w:t>
      </w:r>
      <w:r w:rsidR="00895C76" w:rsidRPr="00B8634C">
        <w:rPr>
          <w:rFonts w:ascii="Times New Roman" w:eastAsia="TTMyriad-Bold" w:hAnsi="Times New Roman" w:cs="Times New Roman"/>
          <w:b/>
          <w:bCs/>
          <w:sz w:val="28"/>
          <w:szCs w:val="28"/>
          <w:lang w:val="tt-RU"/>
        </w:rPr>
        <w:t xml:space="preserve"> Әвәләп ясауга</w:t>
      </w:r>
      <w:r w:rsidR="00B55767">
        <w:rPr>
          <w:rFonts w:ascii="Times New Roman" w:eastAsia="TTMyriad-Bold" w:hAnsi="Times New Roman" w:cs="Times New Roman"/>
          <w:b/>
          <w:bCs/>
          <w:sz w:val="28"/>
          <w:szCs w:val="28"/>
          <w:lang w:val="tt-RU"/>
        </w:rPr>
        <w:t xml:space="preserve"> </w:t>
      </w:r>
      <w:r w:rsidR="00895C76" w:rsidRPr="00B8634C">
        <w:rPr>
          <w:rFonts w:ascii="Times New Roman" w:eastAsia="TTMyriad-Bold" w:hAnsi="Times New Roman" w:cs="Times New Roman"/>
          <w:b/>
          <w:bCs/>
          <w:sz w:val="28"/>
          <w:szCs w:val="28"/>
          <w:lang w:val="tt-RU"/>
        </w:rPr>
        <w:t>(пластинографияга) аерым иг</w:t>
      </w:r>
      <w:r w:rsidR="00B55767">
        <w:rPr>
          <w:rFonts w:ascii="Times New Roman" w:eastAsia="TTMyriad-Bold" w:hAnsi="Times New Roman" w:cs="Times New Roman"/>
          <w:b/>
          <w:bCs/>
          <w:sz w:val="28"/>
          <w:szCs w:val="28"/>
          <w:lang w:val="tt-RU"/>
        </w:rPr>
        <w:t>ъ</w:t>
      </w:r>
      <w:r w:rsidR="00895C76" w:rsidRPr="00B8634C">
        <w:rPr>
          <w:rFonts w:ascii="Times New Roman" w:eastAsia="TTMyriad-Bold" w:hAnsi="Times New Roman" w:cs="Times New Roman"/>
          <w:b/>
          <w:bCs/>
          <w:sz w:val="28"/>
          <w:szCs w:val="28"/>
          <w:lang w:val="tt-RU"/>
        </w:rPr>
        <w:t>тибар бирелә.</w:t>
      </w:r>
      <w:r w:rsidR="00895C76" w:rsidRPr="00B8634C">
        <w:rPr>
          <w:rFonts w:ascii="Times New Roman" w:hAnsi="Times New Roman" w:cs="Times New Roman"/>
          <w:sz w:val="28"/>
          <w:szCs w:val="28"/>
          <w:lang w:val="tt-RU"/>
        </w:rPr>
        <w:t xml:space="preserve"> Тәрбиячеләре Фазылҗанова</w:t>
      </w:r>
      <w:r w:rsidR="00B55767">
        <w:rPr>
          <w:rFonts w:ascii="Times New Roman" w:hAnsi="Times New Roman" w:cs="Times New Roman"/>
          <w:sz w:val="28"/>
          <w:szCs w:val="28"/>
          <w:lang w:val="tt-RU"/>
        </w:rPr>
        <w:t> </w:t>
      </w:r>
      <w:r w:rsidR="00895C76" w:rsidRPr="00B8634C">
        <w:rPr>
          <w:rFonts w:ascii="Times New Roman" w:hAnsi="Times New Roman" w:cs="Times New Roman"/>
          <w:sz w:val="28"/>
          <w:szCs w:val="28"/>
          <w:lang w:val="tt-RU"/>
        </w:rPr>
        <w:t>Л.Н. предметларны пластик, конструкцияләү һәм катнаш ысуллар белән</w:t>
      </w:r>
      <w:r w:rsidR="008B7169" w:rsidRPr="00B8634C">
        <w:rPr>
          <w:rFonts w:ascii="Times New Roman" w:hAnsi="Times New Roman" w:cs="Times New Roman"/>
          <w:sz w:val="28"/>
          <w:szCs w:val="28"/>
          <w:lang w:val="tt-RU"/>
        </w:rPr>
        <w:t xml:space="preserve"> әвәләп ясау күнекмәләрен ныгыта. Форма өслеген шомартырга, предметларны тотрыклы итәргә өйрәтә. Вак детальләрне әвәләп ясау: стека кулланып, балыкка тәңкәләр төшерү, хайванның күзләрен, йонын, кошның каурыйларын, кешеләрнең киемнәрендәге бизәкне, җыерчыкларны һ.б. ны күрсәтү күнекмәләре бирә.</w:t>
      </w:r>
    </w:p>
    <w:p w:rsidR="00895C76" w:rsidRPr="00B55767" w:rsidRDefault="008B7169"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sz w:val="28"/>
          <w:szCs w:val="28"/>
          <w:lang w:val="tt-RU"/>
        </w:rPr>
        <w:t>Әвәләп ясау өчен төрле материаллар белән эшләүдә техник күнекмәләр</w:t>
      </w:r>
      <w:r w:rsidR="00B55767">
        <w:rPr>
          <w:rFonts w:ascii="Times New Roman" w:hAnsi="Times New Roman" w:cs="Times New Roman"/>
          <w:sz w:val="28"/>
          <w:szCs w:val="28"/>
          <w:lang w:val="tt-RU"/>
        </w:rPr>
        <w:t xml:space="preserve"> </w:t>
      </w:r>
      <w:r w:rsidRPr="00B8634C">
        <w:rPr>
          <w:rFonts w:ascii="Times New Roman" w:hAnsi="Times New Roman" w:cs="Times New Roman"/>
          <w:sz w:val="28"/>
          <w:szCs w:val="28"/>
          <w:lang w:val="tt-RU"/>
        </w:rPr>
        <w:t xml:space="preserve">куллана; өстәмә </w:t>
      </w:r>
      <w:r w:rsidR="00B55767">
        <w:rPr>
          <w:rFonts w:ascii="Times New Roman" w:hAnsi="Times New Roman" w:cs="Times New Roman"/>
          <w:sz w:val="28"/>
          <w:szCs w:val="28"/>
          <w:lang w:val="tt-RU"/>
        </w:rPr>
        <w:t>материаллар (җимеш төшләре, бөр</w:t>
      </w:r>
      <w:r w:rsidRPr="00B55767">
        <w:rPr>
          <w:rFonts w:ascii="Times New Roman" w:hAnsi="Times New Roman" w:cs="Times New Roman"/>
          <w:sz w:val="28"/>
          <w:szCs w:val="28"/>
          <w:lang w:val="tt-RU"/>
        </w:rPr>
        <w:t>текләр, сәйлән бөртекләре һ.б.) куллану теләге уят</w:t>
      </w:r>
      <w:r w:rsidRPr="00B8634C">
        <w:rPr>
          <w:rFonts w:ascii="Times New Roman" w:hAnsi="Times New Roman" w:cs="Times New Roman"/>
          <w:sz w:val="28"/>
          <w:szCs w:val="28"/>
          <w:lang w:val="tt-RU"/>
        </w:rPr>
        <w:t>а</w:t>
      </w:r>
      <w:r w:rsidRPr="00B55767">
        <w:rPr>
          <w:rFonts w:ascii="Times New Roman" w:hAnsi="Times New Roman" w:cs="Times New Roman"/>
          <w:sz w:val="28"/>
          <w:szCs w:val="28"/>
          <w:lang w:val="tt-RU"/>
        </w:rPr>
        <w:t>.</w:t>
      </w:r>
      <w:r w:rsidR="00B55767">
        <w:rPr>
          <w:rFonts w:ascii="Times New Roman" w:hAnsi="Times New Roman" w:cs="Times New Roman"/>
          <w:sz w:val="28"/>
          <w:szCs w:val="28"/>
          <w:lang w:val="tt-RU"/>
        </w:rPr>
        <w:t xml:space="preserve"> </w:t>
      </w:r>
      <w:r w:rsidRPr="00B55767">
        <w:rPr>
          <w:rFonts w:ascii="Times New Roman" w:hAnsi="Times New Roman" w:cs="Times New Roman"/>
          <w:sz w:val="28"/>
          <w:szCs w:val="28"/>
          <w:lang w:val="tt-RU"/>
        </w:rPr>
        <w:t>Пөхтә әвәләү күнекмәләрен ныгыт</w:t>
      </w:r>
      <w:r w:rsidRPr="00B8634C">
        <w:rPr>
          <w:rFonts w:ascii="Times New Roman" w:hAnsi="Times New Roman" w:cs="Times New Roman"/>
          <w:sz w:val="28"/>
          <w:szCs w:val="28"/>
          <w:lang w:val="tt-RU"/>
        </w:rPr>
        <w:t>а</w:t>
      </w:r>
      <w:r w:rsidRPr="00B55767">
        <w:rPr>
          <w:rFonts w:ascii="Times New Roman" w:hAnsi="Times New Roman" w:cs="Times New Roman"/>
          <w:sz w:val="28"/>
          <w:szCs w:val="28"/>
          <w:lang w:val="tt-RU"/>
        </w:rPr>
        <w:t>.</w:t>
      </w:r>
    </w:p>
    <w:p w:rsidR="0010216C" w:rsidRPr="00336BBC"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b/>
          <w:sz w:val="28"/>
          <w:szCs w:val="28"/>
          <w:lang w:val="tt-RU"/>
        </w:rPr>
        <w:t>Конструкцияләү-модельләү</w:t>
      </w:r>
      <w:r w:rsidR="00B55767">
        <w:rPr>
          <w:rFonts w:ascii="Times New Roman" w:hAnsi="Times New Roman" w:cs="Times New Roman"/>
          <w:b/>
          <w:sz w:val="28"/>
          <w:szCs w:val="28"/>
          <w:lang w:val="tt-RU"/>
        </w:rPr>
        <w:t xml:space="preserve"> э</w:t>
      </w:r>
      <w:r w:rsidRPr="00B8634C">
        <w:rPr>
          <w:rFonts w:ascii="Times New Roman" w:hAnsi="Times New Roman" w:cs="Times New Roman"/>
          <w:b/>
          <w:sz w:val="28"/>
          <w:szCs w:val="28"/>
          <w:lang w:val="tt-RU"/>
        </w:rPr>
        <w:t>шчәнлеге</w:t>
      </w:r>
      <w:r w:rsidR="004C23BE" w:rsidRPr="00B8634C">
        <w:rPr>
          <w:rFonts w:ascii="Times New Roman" w:hAnsi="Times New Roman" w:cs="Times New Roman"/>
          <w:b/>
          <w:sz w:val="28"/>
          <w:szCs w:val="28"/>
          <w:lang w:val="tt-RU"/>
        </w:rPr>
        <w:t xml:space="preserve">н үстерү максатыннан </w:t>
      </w:r>
      <w:r w:rsidR="00B55767" w:rsidRPr="00B55767">
        <w:rPr>
          <w:rFonts w:ascii="Times New Roman" w:hAnsi="Times New Roman" w:cs="Times New Roman"/>
          <w:sz w:val="28"/>
          <w:szCs w:val="28"/>
          <w:lang w:val="tt-RU"/>
        </w:rPr>
        <w:t>т</w:t>
      </w:r>
      <w:r w:rsidRPr="00B8634C">
        <w:rPr>
          <w:rFonts w:ascii="Times New Roman" w:hAnsi="Times New Roman" w:cs="Times New Roman"/>
          <w:sz w:val="28"/>
          <w:szCs w:val="28"/>
          <w:lang w:val="tt-RU"/>
        </w:rPr>
        <w:t>өрле биналарга һәм корылмаларга (торак йортлар, театрлар һ.б</w:t>
      </w:r>
      <w:r w:rsidR="00336BBC">
        <w:rPr>
          <w:rFonts w:ascii="Times New Roman" w:hAnsi="Times New Roman" w:cs="Times New Roman"/>
          <w:sz w:val="28"/>
          <w:szCs w:val="28"/>
          <w:lang w:val="tt-RU"/>
        </w:rPr>
        <w:t>.) кара</w:t>
      </w:r>
      <w:r w:rsidR="004C23BE" w:rsidRPr="00336BBC">
        <w:rPr>
          <w:rFonts w:ascii="Times New Roman" w:hAnsi="Times New Roman" w:cs="Times New Roman"/>
          <w:sz w:val="28"/>
          <w:szCs w:val="28"/>
          <w:lang w:val="tt-RU"/>
        </w:rPr>
        <w:t>та кызыксыну формалаштыр</w:t>
      </w:r>
      <w:r w:rsidR="004C23BE" w:rsidRPr="00B8634C">
        <w:rPr>
          <w:rFonts w:ascii="Times New Roman" w:hAnsi="Times New Roman" w:cs="Times New Roman"/>
          <w:sz w:val="28"/>
          <w:szCs w:val="28"/>
          <w:lang w:val="tt-RU"/>
        </w:rPr>
        <w:t>абыз</w:t>
      </w:r>
      <w:r w:rsidRPr="00336BBC">
        <w:rPr>
          <w:rFonts w:ascii="Times New Roman" w:hAnsi="Times New Roman" w:cs="Times New Roman"/>
          <w:sz w:val="28"/>
          <w:szCs w:val="28"/>
          <w:lang w:val="tt-RU"/>
        </w:rPr>
        <w:t xml:space="preserve">. </w:t>
      </w:r>
    </w:p>
    <w:p w:rsidR="0010216C" w:rsidRPr="00336BBC"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336BBC">
        <w:rPr>
          <w:rFonts w:ascii="Times New Roman" w:hAnsi="Times New Roman" w:cs="Times New Roman"/>
          <w:sz w:val="28"/>
          <w:szCs w:val="28"/>
          <w:lang w:val="tt-RU"/>
        </w:rPr>
        <w:t>Коллектив эшләү күнекмәләрен — ва</w:t>
      </w:r>
      <w:r w:rsidR="00336BBC" w:rsidRPr="00336BBC">
        <w:rPr>
          <w:rFonts w:ascii="Times New Roman" w:hAnsi="Times New Roman" w:cs="Times New Roman"/>
          <w:sz w:val="28"/>
          <w:szCs w:val="28"/>
          <w:lang w:val="tt-RU"/>
        </w:rPr>
        <w:t>зифаларны бүлешү, бер-береңә ко</w:t>
      </w:r>
      <w:r w:rsidRPr="00336BBC">
        <w:rPr>
          <w:rFonts w:ascii="Times New Roman" w:hAnsi="Times New Roman" w:cs="Times New Roman"/>
          <w:sz w:val="28"/>
          <w:szCs w:val="28"/>
          <w:lang w:val="tt-RU"/>
        </w:rPr>
        <w:t>мачауламыйча, уртак ният буенча эшләү күнекмәләрен ныгыт</w:t>
      </w:r>
      <w:r w:rsidR="004C23BE" w:rsidRPr="00B8634C">
        <w:rPr>
          <w:rFonts w:ascii="Times New Roman" w:hAnsi="Times New Roman" w:cs="Times New Roman"/>
          <w:sz w:val="28"/>
          <w:szCs w:val="28"/>
          <w:lang w:val="tt-RU"/>
        </w:rPr>
        <w:t>абыз</w:t>
      </w:r>
      <w:r w:rsidRPr="00336BBC">
        <w:rPr>
          <w:rFonts w:ascii="Times New Roman" w:hAnsi="Times New Roman" w:cs="Times New Roman"/>
          <w:sz w:val="28"/>
          <w:szCs w:val="28"/>
          <w:lang w:val="tt-RU"/>
        </w:rPr>
        <w:t>.</w:t>
      </w:r>
    </w:p>
    <w:p w:rsidR="002070AE" w:rsidRPr="00B8634C" w:rsidRDefault="002070AE"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proofErr w:type="spellStart"/>
      <w:r w:rsidRPr="00B8634C">
        <w:rPr>
          <w:rFonts w:ascii="Times New Roman" w:hAnsi="Times New Roman" w:cs="Times New Roman"/>
          <w:sz w:val="28"/>
          <w:szCs w:val="28"/>
        </w:rPr>
        <w:t>Төрле</w:t>
      </w:r>
      <w:proofErr w:type="spellEnd"/>
      <w:r w:rsidRPr="00B8634C">
        <w:rPr>
          <w:rFonts w:ascii="Times New Roman" w:hAnsi="Times New Roman" w:cs="Times New Roman"/>
          <w:sz w:val="28"/>
          <w:szCs w:val="28"/>
        </w:rPr>
        <w:t xml:space="preserve"> пластмасса </w:t>
      </w:r>
      <w:proofErr w:type="spellStart"/>
      <w:r w:rsidRPr="00B8634C">
        <w:rPr>
          <w:rFonts w:ascii="Times New Roman" w:hAnsi="Times New Roman" w:cs="Times New Roman"/>
          <w:sz w:val="28"/>
          <w:szCs w:val="28"/>
        </w:rPr>
        <w:t>конструкторлар</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белән</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таныштыр</w:t>
      </w:r>
      <w:proofErr w:type="spellEnd"/>
      <w:r w:rsidRPr="00B8634C">
        <w:rPr>
          <w:rFonts w:ascii="Times New Roman" w:hAnsi="Times New Roman" w:cs="Times New Roman"/>
          <w:sz w:val="28"/>
          <w:szCs w:val="28"/>
          <w:lang w:val="tt-RU"/>
        </w:rPr>
        <w:t>абыз</w:t>
      </w:r>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Рәсемнәр</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тәрбияченең</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телдән</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бирелгән</w:t>
      </w:r>
      <w:proofErr w:type="spellEnd"/>
      <w:r w:rsidRPr="00B8634C">
        <w:rPr>
          <w:rFonts w:ascii="Times New Roman" w:hAnsi="Times New Roman" w:cs="Times New Roman"/>
          <w:sz w:val="28"/>
          <w:szCs w:val="28"/>
          <w:lang w:val="tt-RU"/>
        </w:rPr>
        <w:t xml:space="preserve"> </w:t>
      </w:r>
      <w:proofErr w:type="spellStart"/>
      <w:r w:rsidRPr="00B8634C">
        <w:rPr>
          <w:rFonts w:ascii="Times New Roman" w:hAnsi="Times New Roman" w:cs="Times New Roman"/>
          <w:sz w:val="28"/>
          <w:szCs w:val="28"/>
        </w:rPr>
        <w:t>инструкциясе</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үз</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теләге</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буенча</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төрле</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модельләр</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биналар</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самолетлар</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поездлар</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һ.б</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төзергә</w:t>
      </w:r>
      <w:proofErr w:type="spellEnd"/>
      <w:r w:rsidRPr="00B8634C">
        <w:rPr>
          <w:rFonts w:ascii="Times New Roman" w:hAnsi="Times New Roman" w:cs="Times New Roman"/>
          <w:sz w:val="28"/>
          <w:szCs w:val="28"/>
        </w:rPr>
        <w:t xml:space="preserve"> </w:t>
      </w:r>
      <w:proofErr w:type="spellStart"/>
      <w:r w:rsidRPr="00B8634C">
        <w:rPr>
          <w:rFonts w:ascii="Times New Roman" w:hAnsi="Times New Roman" w:cs="Times New Roman"/>
          <w:sz w:val="28"/>
          <w:szCs w:val="28"/>
        </w:rPr>
        <w:t>өйрәт</w:t>
      </w:r>
      <w:proofErr w:type="spellEnd"/>
      <w:r w:rsidRPr="00B8634C">
        <w:rPr>
          <w:rFonts w:ascii="Times New Roman" w:hAnsi="Times New Roman" w:cs="Times New Roman"/>
          <w:sz w:val="28"/>
          <w:szCs w:val="28"/>
          <w:lang w:val="tt-RU"/>
        </w:rPr>
        <w:t>әбез.</w:t>
      </w:r>
    </w:p>
    <w:p w:rsidR="00F955E1" w:rsidRPr="00B8634C" w:rsidRDefault="00F955E1"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sz w:val="28"/>
          <w:szCs w:val="28"/>
          <w:lang w:val="tt-RU"/>
        </w:rPr>
        <w:t xml:space="preserve"> Безнең икенче кече яшьтәгеләр төркемендә балалар ковролинография белән бик яратып шөгыльләнәләр.</w:t>
      </w:r>
    </w:p>
    <w:p w:rsidR="00F955E1" w:rsidRPr="00B8634C" w:rsidRDefault="0010216C" w:rsidP="005D37DE">
      <w:pPr>
        <w:tabs>
          <w:tab w:val="left" w:pos="10065"/>
          <w:tab w:val="left" w:pos="10206"/>
        </w:tabs>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b/>
          <w:sz w:val="28"/>
          <w:szCs w:val="28"/>
          <w:lang w:val="tt-RU"/>
        </w:rPr>
        <w:lastRenderedPageBreak/>
        <w:t>Музыкаль</w:t>
      </w:r>
      <w:r w:rsidR="00336BBC">
        <w:rPr>
          <w:rFonts w:ascii="Times New Roman" w:hAnsi="Times New Roman" w:cs="Times New Roman"/>
          <w:b/>
          <w:sz w:val="28"/>
          <w:szCs w:val="28"/>
          <w:lang w:val="tt-RU"/>
        </w:rPr>
        <w:t xml:space="preserve"> э</w:t>
      </w:r>
      <w:r w:rsidRPr="00B8634C">
        <w:rPr>
          <w:rFonts w:ascii="Times New Roman" w:hAnsi="Times New Roman" w:cs="Times New Roman"/>
          <w:b/>
          <w:sz w:val="28"/>
          <w:szCs w:val="28"/>
          <w:lang w:val="tt-RU"/>
        </w:rPr>
        <w:t>шчәнлек</w:t>
      </w:r>
      <w:r w:rsidR="002070AE" w:rsidRPr="00B8634C">
        <w:rPr>
          <w:rFonts w:ascii="Times New Roman" w:hAnsi="Times New Roman" w:cs="Times New Roman"/>
          <w:b/>
          <w:sz w:val="28"/>
          <w:szCs w:val="28"/>
          <w:lang w:val="tt-RU"/>
        </w:rPr>
        <w:t>не үстерүгә</w:t>
      </w:r>
      <w:r w:rsidR="00F955E1" w:rsidRPr="00B8634C">
        <w:rPr>
          <w:rFonts w:ascii="Times New Roman" w:hAnsi="Times New Roman" w:cs="Times New Roman"/>
          <w:sz w:val="28"/>
          <w:szCs w:val="28"/>
          <w:lang w:val="tt-RU"/>
        </w:rPr>
        <w:t xml:space="preserve"> </w:t>
      </w:r>
      <w:r w:rsidR="004F1028" w:rsidRPr="00B8634C">
        <w:rPr>
          <w:rFonts w:ascii="Times New Roman" w:hAnsi="Times New Roman" w:cs="Times New Roman"/>
          <w:sz w:val="28"/>
          <w:szCs w:val="28"/>
          <w:lang w:val="tt-RU"/>
        </w:rPr>
        <w:t xml:space="preserve">һәр </w:t>
      </w:r>
      <w:r w:rsidR="00084D2D" w:rsidRPr="00B8634C">
        <w:rPr>
          <w:rFonts w:ascii="Times New Roman" w:hAnsi="Times New Roman" w:cs="Times New Roman"/>
          <w:sz w:val="28"/>
          <w:szCs w:val="28"/>
          <w:lang w:val="tt-RU"/>
        </w:rPr>
        <w:t>группада да зур әһәмият бирелә</w:t>
      </w:r>
      <w:r w:rsidR="00336BBC">
        <w:rPr>
          <w:rFonts w:ascii="Times New Roman" w:hAnsi="Times New Roman" w:cs="Times New Roman"/>
          <w:sz w:val="28"/>
          <w:szCs w:val="28"/>
          <w:lang w:val="tt-RU"/>
        </w:rPr>
        <w:t>.</w:t>
      </w:r>
    </w:p>
    <w:p w:rsidR="00336BBC" w:rsidRDefault="00336BBC" w:rsidP="00336BBC">
      <w:pPr>
        <w:tabs>
          <w:tab w:val="left" w:pos="10065"/>
          <w:tab w:val="left" w:pos="10206"/>
        </w:tabs>
        <w:autoSpaceDE w:val="0"/>
        <w:autoSpaceDN w:val="0"/>
        <w:adjustRightInd w:val="0"/>
        <w:spacing w:after="120" w:line="240" w:lineRule="auto"/>
        <w:ind w:firstLine="284"/>
        <w:jc w:val="center"/>
        <w:rPr>
          <w:rFonts w:ascii="Times New Roman" w:hAnsi="Times New Roman" w:cs="Times New Roman"/>
          <w:b/>
          <w:sz w:val="28"/>
          <w:szCs w:val="28"/>
          <w:lang w:val="tt-RU"/>
        </w:rPr>
      </w:pPr>
    </w:p>
    <w:p w:rsidR="004C23BE" w:rsidRPr="00B8634C" w:rsidRDefault="004C23BE" w:rsidP="00336BBC">
      <w:pPr>
        <w:tabs>
          <w:tab w:val="left" w:pos="10065"/>
          <w:tab w:val="left" w:pos="10206"/>
        </w:tabs>
        <w:autoSpaceDE w:val="0"/>
        <w:autoSpaceDN w:val="0"/>
        <w:adjustRightInd w:val="0"/>
        <w:spacing w:after="120" w:line="240" w:lineRule="auto"/>
        <w:ind w:firstLine="284"/>
        <w:jc w:val="center"/>
        <w:rPr>
          <w:rFonts w:ascii="Times New Roman" w:hAnsi="Times New Roman" w:cs="Times New Roman"/>
          <w:b/>
          <w:sz w:val="28"/>
          <w:szCs w:val="28"/>
          <w:lang w:val="tt-RU"/>
        </w:rPr>
      </w:pPr>
      <w:r w:rsidRPr="00B8634C">
        <w:rPr>
          <w:rFonts w:ascii="Times New Roman" w:hAnsi="Times New Roman" w:cs="Times New Roman"/>
          <w:b/>
          <w:sz w:val="28"/>
          <w:szCs w:val="28"/>
          <w:lang w:val="tt-RU"/>
        </w:rPr>
        <w:t>Уен эшчәнлеген үстерү (театральләштерелгән уеннар).</w:t>
      </w:r>
    </w:p>
    <w:p w:rsidR="00BE2D26" w:rsidRPr="00B8634C" w:rsidRDefault="004C23BE" w:rsidP="00336BBC">
      <w:pPr>
        <w:autoSpaceDE w:val="0"/>
        <w:autoSpaceDN w:val="0"/>
        <w:adjustRightInd w:val="0"/>
        <w:spacing w:after="120" w:line="240" w:lineRule="auto"/>
        <w:ind w:firstLine="284"/>
        <w:jc w:val="both"/>
        <w:rPr>
          <w:rFonts w:ascii="Times New Roman" w:hAnsi="Times New Roman" w:cs="Times New Roman"/>
          <w:sz w:val="28"/>
          <w:szCs w:val="28"/>
          <w:lang w:val="tt-RU"/>
        </w:rPr>
      </w:pPr>
      <w:r w:rsidRPr="00B8634C">
        <w:rPr>
          <w:rFonts w:ascii="Times New Roman" w:hAnsi="Times New Roman" w:cs="Times New Roman"/>
          <w:sz w:val="28"/>
          <w:szCs w:val="28"/>
          <w:lang w:val="tt-RU"/>
        </w:rPr>
        <w:t xml:space="preserve">Уен эшчәнлеген үстерү өчен безнең балалар бакчасында группаларда предметлы тирәлек мохите оештырыла. </w:t>
      </w:r>
      <w:r w:rsidR="008233CF" w:rsidRPr="00B8634C">
        <w:rPr>
          <w:rFonts w:ascii="Times New Roman" w:eastAsia="Times New Roman" w:hAnsi="Times New Roman" w:cs="Times New Roman"/>
          <w:color w:val="000000"/>
          <w:sz w:val="28"/>
          <w:szCs w:val="28"/>
          <w:shd w:val="clear" w:color="auto" w:fill="FFFFFF"/>
          <w:lang w:val="tt-RU" w:eastAsia="ru-RU"/>
        </w:rPr>
        <w:t>Бакчабызның һәр группасында сюжетлы-рольле уеннар өчен барлык шартлар да тудырылган:</w:t>
      </w:r>
      <w:r w:rsidRPr="00B8634C">
        <w:rPr>
          <w:rFonts w:ascii="Times New Roman" w:eastAsia="Times New Roman" w:hAnsi="Times New Roman" w:cs="Times New Roman"/>
          <w:b/>
          <w:color w:val="000000"/>
          <w:sz w:val="28"/>
          <w:szCs w:val="28"/>
          <w:shd w:val="clear" w:color="auto" w:fill="FFFFFF"/>
          <w:lang w:val="tt-RU" w:eastAsia="ru-RU"/>
        </w:rPr>
        <w:t xml:space="preserve"> сюжетлы-рольле</w:t>
      </w:r>
      <w:r w:rsidRPr="00B8634C">
        <w:rPr>
          <w:rFonts w:ascii="Times New Roman" w:eastAsia="Times New Roman" w:hAnsi="Times New Roman" w:cs="Times New Roman"/>
          <w:color w:val="000000"/>
          <w:sz w:val="28"/>
          <w:szCs w:val="28"/>
          <w:shd w:val="clear" w:color="auto" w:fill="FFFFFF"/>
          <w:lang w:val="tt-RU" w:eastAsia="ru-RU"/>
        </w:rPr>
        <w:t xml:space="preserve"> уеннар өчен </w:t>
      </w:r>
      <w:r w:rsidRPr="00B8634C">
        <w:rPr>
          <w:rFonts w:ascii="Times New Roman" w:hAnsi="Times New Roman" w:cs="Times New Roman"/>
          <w:sz w:val="28"/>
          <w:szCs w:val="28"/>
          <w:lang w:val="tt-RU"/>
        </w:rPr>
        <w:t xml:space="preserve">тәрбиячеләребез үз куллары белән төрле атрибутлар, курчаклар, иллюстрацион материаллар ясыйлар, балалар бик теләп аларны кулланалар. </w:t>
      </w:r>
      <w:r w:rsidRPr="00B8634C">
        <w:rPr>
          <w:rFonts w:ascii="Times New Roman" w:eastAsia="Times New Roman" w:hAnsi="Times New Roman" w:cs="Times New Roman"/>
          <w:color w:val="000000"/>
          <w:sz w:val="28"/>
          <w:szCs w:val="28"/>
          <w:shd w:val="clear" w:color="auto" w:fill="FFFFFF"/>
          <w:lang w:val="tt-RU" w:eastAsia="ru-RU"/>
        </w:rPr>
        <w:t>Тәрбия, өйрәтү аша тормыш тәҗрибәсе туплаган саен балаларның уеннары да эчтәлеге ягыннан тулырак, сюжеты, тематикасы буенча төрле, башкарган рольләре саны буенча күбрәк була бара. Нәниләрнең яше арткан саен, уеннарның максаты да катлаулана бара</w:t>
      </w:r>
      <w:r w:rsidR="008233CF" w:rsidRPr="00B8634C">
        <w:rPr>
          <w:rFonts w:ascii="Times New Roman" w:eastAsia="Times New Roman" w:hAnsi="Times New Roman" w:cs="Times New Roman"/>
          <w:color w:val="000000"/>
          <w:sz w:val="28"/>
          <w:szCs w:val="28"/>
          <w:shd w:val="clear" w:color="auto" w:fill="FFFFFF"/>
          <w:lang w:val="tt-RU" w:eastAsia="ru-RU"/>
        </w:rPr>
        <w:t xml:space="preserve">. </w:t>
      </w:r>
      <w:r w:rsidRPr="00B8634C">
        <w:rPr>
          <w:rFonts w:ascii="Times New Roman" w:eastAsia="Times New Roman" w:hAnsi="Times New Roman" w:cs="Times New Roman"/>
          <w:color w:val="000000"/>
          <w:sz w:val="28"/>
          <w:szCs w:val="28"/>
          <w:shd w:val="clear" w:color="auto" w:fill="FFFFFF"/>
          <w:lang w:val="tt-RU" w:eastAsia="ru-RU"/>
        </w:rPr>
        <w:t>Уенда бала</w:t>
      </w:r>
      <w:r w:rsidR="008233CF" w:rsidRPr="00B8634C">
        <w:rPr>
          <w:rFonts w:ascii="Times New Roman" w:eastAsia="Times New Roman" w:hAnsi="Times New Roman" w:cs="Times New Roman"/>
          <w:color w:val="000000"/>
          <w:sz w:val="28"/>
          <w:szCs w:val="28"/>
          <w:shd w:val="clear" w:color="auto" w:fill="FFFFFF"/>
          <w:lang w:val="tt-RU" w:eastAsia="ru-RU"/>
        </w:rPr>
        <w:t>лар</w:t>
      </w:r>
      <w:r w:rsidR="00637D9C">
        <w:rPr>
          <w:rFonts w:ascii="Times New Roman" w:eastAsia="Times New Roman" w:hAnsi="Times New Roman" w:cs="Times New Roman"/>
          <w:color w:val="000000"/>
          <w:sz w:val="28"/>
          <w:szCs w:val="28"/>
          <w:shd w:val="clear" w:color="auto" w:fill="FFFFFF"/>
          <w:lang w:val="tt-RU" w:eastAsia="ru-RU"/>
        </w:rPr>
        <w:t xml:space="preserve"> </w:t>
      </w:r>
      <w:r w:rsidRPr="00B8634C">
        <w:rPr>
          <w:rFonts w:ascii="Times New Roman" w:eastAsia="Times New Roman" w:hAnsi="Times New Roman" w:cs="Times New Roman"/>
          <w:color w:val="000000"/>
          <w:sz w:val="28"/>
          <w:szCs w:val="28"/>
          <w:shd w:val="clear" w:color="auto" w:fill="FFFFFF"/>
          <w:lang w:val="tt-RU" w:eastAsia="ru-RU"/>
        </w:rPr>
        <w:t>укылган әкият, хикәя геройларының образларын да уенда күрсәтәләр. Уеннар вакытында балалар җәмгыятьтә, коллективта үз-үзләрен тотарга һәм билгеле бер тәртип кагы</w:t>
      </w:r>
      <w:r w:rsidR="00336BBC">
        <w:rPr>
          <w:rFonts w:ascii="Times New Roman" w:eastAsia="Times New Roman" w:hAnsi="Times New Roman" w:cs="Times New Roman"/>
          <w:color w:val="000000"/>
          <w:sz w:val="28"/>
          <w:szCs w:val="28"/>
          <w:shd w:val="clear" w:color="auto" w:fill="FFFFFF"/>
          <w:lang w:val="tt-RU" w:eastAsia="ru-RU"/>
        </w:rPr>
        <w:t>йдәләренә буйсынырга өйрәнәләр.</w:t>
      </w:r>
    </w:p>
    <w:sectPr w:rsidR="00BE2D26" w:rsidRPr="00B8634C" w:rsidSect="00B55767">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TMyriad-Bold">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TTextBook-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0008"/>
    <w:multiLevelType w:val="hybridMultilevel"/>
    <w:tmpl w:val="F224E330"/>
    <w:lvl w:ilvl="0" w:tplc="36FCC9D8">
      <w:start w:val="1"/>
      <w:numFmt w:val="decimal"/>
      <w:lvlText w:val="%1."/>
      <w:lvlJc w:val="left"/>
      <w:pPr>
        <w:ind w:left="644" w:hanging="360"/>
      </w:pPr>
      <w:rPr>
        <w:rFonts w:eastAsia="TTMyriad-Bold"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6C"/>
    <w:rsid w:val="00084D2D"/>
    <w:rsid w:val="000C5B6A"/>
    <w:rsid w:val="000F0334"/>
    <w:rsid w:val="0010216C"/>
    <w:rsid w:val="00106C2C"/>
    <w:rsid w:val="002070AE"/>
    <w:rsid w:val="00253118"/>
    <w:rsid w:val="00336BBC"/>
    <w:rsid w:val="00360244"/>
    <w:rsid w:val="004877C6"/>
    <w:rsid w:val="004C23BE"/>
    <w:rsid w:val="004E0F4D"/>
    <w:rsid w:val="004F1028"/>
    <w:rsid w:val="005073DD"/>
    <w:rsid w:val="005147A1"/>
    <w:rsid w:val="0059758F"/>
    <w:rsid w:val="005D37DE"/>
    <w:rsid w:val="00637D9C"/>
    <w:rsid w:val="006444D1"/>
    <w:rsid w:val="00704C33"/>
    <w:rsid w:val="007504A4"/>
    <w:rsid w:val="00751FBC"/>
    <w:rsid w:val="007747F2"/>
    <w:rsid w:val="008233CF"/>
    <w:rsid w:val="00890D47"/>
    <w:rsid w:val="00895C76"/>
    <w:rsid w:val="008B7169"/>
    <w:rsid w:val="00901220"/>
    <w:rsid w:val="00A7542E"/>
    <w:rsid w:val="00B55767"/>
    <w:rsid w:val="00B8634C"/>
    <w:rsid w:val="00BE2D26"/>
    <w:rsid w:val="00C02FE5"/>
    <w:rsid w:val="00D801FF"/>
    <w:rsid w:val="00DA2B95"/>
    <w:rsid w:val="00DB5E9A"/>
    <w:rsid w:val="00E03BC5"/>
    <w:rsid w:val="00E37BA2"/>
    <w:rsid w:val="00ED5735"/>
    <w:rsid w:val="00F955E1"/>
    <w:rsid w:val="00FB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E1D6F-8F1E-4F22-B2DB-E1B799E6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97CB-458D-4F83-A718-0D63FE89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Раил Гатауллин</cp:lastModifiedBy>
  <cp:revision>17</cp:revision>
  <dcterms:created xsi:type="dcterms:W3CDTF">2019-10-15T12:05:00Z</dcterms:created>
  <dcterms:modified xsi:type="dcterms:W3CDTF">2019-10-17T16:13:00Z</dcterms:modified>
</cp:coreProperties>
</file>